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5D15" w14:textId="56412FB9" w:rsidR="005C2125" w:rsidRDefault="007759F0" w:rsidP="000C332C">
      <w:pPr>
        <w:pStyle w:val="Overskrift1"/>
        <w:tabs>
          <w:tab w:val="center" w:pos="4819"/>
        </w:tabs>
      </w:pPr>
      <w:bookmarkStart w:id="0" w:name="_Toc165288590"/>
      <w:bookmarkStart w:id="1" w:name="_Int_XGFTrQfL"/>
      <w:r>
        <w:t>Dynamisk henvisning</w:t>
      </w:r>
      <w:bookmarkEnd w:id="0"/>
      <w:r>
        <w:t xml:space="preserve"> </w:t>
      </w:r>
      <w:bookmarkEnd w:id="1"/>
    </w:p>
    <w:p w14:paraId="4BCAB7AF" w14:textId="77777777" w:rsidR="005A5AA2" w:rsidRDefault="005A5AA2" w:rsidP="005A5AA2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536303720"/>
        <w:docPartObj>
          <w:docPartGallery w:val="Table of Contents"/>
          <w:docPartUnique/>
        </w:docPartObj>
      </w:sdtPr>
      <w:sdtContent>
        <w:p w14:paraId="3AF5923C" w14:textId="77777777" w:rsidR="005A5AA2" w:rsidRDefault="005A5AA2">
          <w:pPr>
            <w:pStyle w:val="Overskrift"/>
          </w:pPr>
          <w:r>
            <w:t>Indhold</w:t>
          </w:r>
        </w:p>
        <w:p w14:paraId="69C51048" w14:textId="006438D6" w:rsidR="008D6209" w:rsidRDefault="0078656F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r>
            <w:fldChar w:fldCharType="begin"/>
          </w:r>
          <w:r w:rsidR="005A5AA2">
            <w:instrText>TOC \o "1-3" \h \z \u</w:instrText>
          </w:r>
          <w:r>
            <w:fldChar w:fldCharType="separate"/>
          </w:r>
          <w:hyperlink w:anchor="_Toc165288590" w:history="1">
            <w:r w:rsidR="008D6209" w:rsidRPr="0095678D">
              <w:rPr>
                <w:rStyle w:val="Hyperlink"/>
                <w:noProof/>
              </w:rPr>
              <w:t>Dynamisk henvisning</w:t>
            </w:r>
            <w:r w:rsidR="008D6209">
              <w:rPr>
                <w:noProof/>
                <w:webHidden/>
              </w:rPr>
              <w:tab/>
            </w:r>
            <w:r w:rsidR="008D6209">
              <w:rPr>
                <w:noProof/>
                <w:webHidden/>
              </w:rPr>
              <w:fldChar w:fldCharType="begin"/>
            </w:r>
            <w:r w:rsidR="008D6209">
              <w:rPr>
                <w:noProof/>
                <w:webHidden/>
              </w:rPr>
              <w:instrText xml:space="preserve"> PAGEREF _Toc165288590 \h </w:instrText>
            </w:r>
            <w:r w:rsidR="008D6209">
              <w:rPr>
                <w:noProof/>
                <w:webHidden/>
              </w:rPr>
            </w:r>
            <w:r w:rsidR="008D6209">
              <w:rPr>
                <w:noProof/>
                <w:webHidden/>
              </w:rPr>
              <w:fldChar w:fldCharType="separate"/>
            </w:r>
            <w:r w:rsidR="00D074E3">
              <w:rPr>
                <w:noProof/>
                <w:webHidden/>
              </w:rPr>
              <w:t>1</w:t>
            </w:r>
            <w:r w:rsidR="008D6209">
              <w:rPr>
                <w:noProof/>
                <w:webHidden/>
              </w:rPr>
              <w:fldChar w:fldCharType="end"/>
            </w:r>
          </w:hyperlink>
        </w:p>
        <w:p w14:paraId="480E775E" w14:textId="763A010B" w:rsidR="008D6209" w:rsidRDefault="00000000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65288591" w:history="1">
            <w:r w:rsidR="008D6209" w:rsidRPr="0095678D">
              <w:rPr>
                <w:rStyle w:val="Hyperlink"/>
                <w:noProof/>
              </w:rPr>
              <w:t>Fraser</w:t>
            </w:r>
            <w:r w:rsidR="008D6209">
              <w:rPr>
                <w:noProof/>
                <w:webHidden/>
              </w:rPr>
              <w:tab/>
            </w:r>
            <w:r w:rsidR="008D6209">
              <w:rPr>
                <w:noProof/>
                <w:webHidden/>
              </w:rPr>
              <w:fldChar w:fldCharType="begin"/>
            </w:r>
            <w:r w:rsidR="008D6209">
              <w:rPr>
                <w:noProof/>
                <w:webHidden/>
              </w:rPr>
              <w:instrText xml:space="preserve"> PAGEREF _Toc165288591 \h </w:instrText>
            </w:r>
            <w:r w:rsidR="008D6209">
              <w:rPr>
                <w:noProof/>
                <w:webHidden/>
              </w:rPr>
            </w:r>
            <w:r w:rsidR="008D6209">
              <w:rPr>
                <w:noProof/>
                <w:webHidden/>
              </w:rPr>
              <w:fldChar w:fldCharType="separate"/>
            </w:r>
            <w:r w:rsidR="00D074E3">
              <w:rPr>
                <w:noProof/>
                <w:webHidden/>
              </w:rPr>
              <w:t>1</w:t>
            </w:r>
            <w:r w:rsidR="008D6209">
              <w:rPr>
                <w:noProof/>
                <w:webHidden/>
              </w:rPr>
              <w:fldChar w:fldCharType="end"/>
            </w:r>
          </w:hyperlink>
        </w:p>
        <w:p w14:paraId="6E0634F3" w14:textId="02BF9CEE" w:rsidR="008D6209" w:rsidRDefault="00000000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65288592" w:history="1">
            <w:r w:rsidR="008D6209" w:rsidRPr="0095678D">
              <w:rPr>
                <w:rStyle w:val="Hyperlink"/>
                <w:noProof/>
              </w:rPr>
              <w:t>ICPC koder</w:t>
            </w:r>
            <w:r w:rsidR="008D6209">
              <w:rPr>
                <w:noProof/>
                <w:webHidden/>
              </w:rPr>
              <w:tab/>
            </w:r>
            <w:r w:rsidR="008D6209">
              <w:rPr>
                <w:noProof/>
                <w:webHidden/>
              </w:rPr>
              <w:fldChar w:fldCharType="begin"/>
            </w:r>
            <w:r w:rsidR="008D6209">
              <w:rPr>
                <w:noProof/>
                <w:webHidden/>
              </w:rPr>
              <w:instrText xml:space="preserve"> PAGEREF _Toc165288592 \h </w:instrText>
            </w:r>
            <w:r w:rsidR="008D6209">
              <w:rPr>
                <w:noProof/>
                <w:webHidden/>
              </w:rPr>
            </w:r>
            <w:r w:rsidR="008D6209">
              <w:rPr>
                <w:noProof/>
                <w:webHidden/>
              </w:rPr>
              <w:fldChar w:fldCharType="separate"/>
            </w:r>
            <w:r w:rsidR="00D074E3">
              <w:rPr>
                <w:noProof/>
                <w:webHidden/>
              </w:rPr>
              <w:t>3</w:t>
            </w:r>
            <w:r w:rsidR="008D6209">
              <w:rPr>
                <w:noProof/>
                <w:webHidden/>
              </w:rPr>
              <w:fldChar w:fldCharType="end"/>
            </w:r>
          </w:hyperlink>
        </w:p>
        <w:p w14:paraId="7F2A4C61" w14:textId="2A81C122" w:rsidR="008D6209" w:rsidRDefault="00000000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65288593" w:history="1">
            <w:r w:rsidR="008D6209" w:rsidRPr="0095678D">
              <w:rPr>
                <w:rStyle w:val="Hyperlink"/>
                <w:noProof/>
              </w:rPr>
              <w:t>Lokationsnummer</w:t>
            </w:r>
            <w:r w:rsidR="008D6209">
              <w:rPr>
                <w:noProof/>
                <w:webHidden/>
              </w:rPr>
              <w:tab/>
            </w:r>
            <w:r w:rsidR="008D6209">
              <w:rPr>
                <w:noProof/>
                <w:webHidden/>
              </w:rPr>
              <w:fldChar w:fldCharType="begin"/>
            </w:r>
            <w:r w:rsidR="008D6209">
              <w:rPr>
                <w:noProof/>
                <w:webHidden/>
              </w:rPr>
              <w:instrText xml:space="preserve"> PAGEREF _Toc165288593 \h </w:instrText>
            </w:r>
            <w:r w:rsidR="008D6209">
              <w:rPr>
                <w:noProof/>
                <w:webHidden/>
              </w:rPr>
            </w:r>
            <w:r w:rsidR="008D6209">
              <w:rPr>
                <w:noProof/>
                <w:webHidden/>
              </w:rPr>
              <w:fldChar w:fldCharType="separate"/>
            </w:r>
            <w:r w:rsidR="00D074E3">
              <w:rPr>
                <w:noProof/>
                <w:webHidden/>
              </w:rPr>
              <w:t>4</w:t>
            </w:r>
            <w:r w:rsidR="008D6209">
              <w:rPr>
                <w:noProof/>
                <w:webHidden/>
              </w:rPr>
              <w:fldChar w:fldCharType="end"/>
            </w:r>
          </w:hyperlink>
        </w:p>
        <w:p w14:paraId="14C11A0E" w14:textId="428C5B66" w:rsidR="008D6209" w:rsidRDefault="00000000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65288594" w:history="1">
            <w:r w:rsidR="008D6209" w:rsidRPr="0095678D">
              <w:rPr>
                <w:rStyle w:val="Hyperlink"/>
                <w:noProof/>
              </w:rPr>
              <w:t>Link til forløbsbeskrivelse</w:t>
            </w:r>
            <w:r w:rsidR="008D6209">
              <w:rPr>
                <w:noProof/>
                <w:webHidden/>
              </w:rPr>
              <w:tab/>
            </w:r>
            <w:r w:rsidR="008D6209">
              <w:rPr>
                <w:noProof/>
                <w:webHidden/>
              </w:rPr>
              <w:fldChar w:fldCharType="begin"/>
            </w:r>
            <w:r w:rsidR="008D6209">
              <w:rPr>
                <w:noProof/>
                <w:webHidden/>
              </w:rPr>
              <w:instrText xml:space="preserve"> PAGEREF _Toc165288594 \h </w:instrText>
            </w:r>
            <w:r w:rsidR="008D6209">
              <w:rPr>
                <w:noProof/>
                <w:webHidden/>
              </w:rPr>
            </w:r>
            <w:r w:rsidR="008D6209">
              <w:rPr>
                <w:noProof/>
                <w:webHidden/>
              </w:rPr>
              <w:fldChar w:fldCharType="separate"/>
            </w:r>
            <w:r w:rsidR="00D074E3">
              <w:rPr>
                <w:noProof/>
                <w:webHidden/>
              </w:rPr>
              <w:t>4</w:t>
            </w:r>
            <w:r w:rsidR="008D6209">
              <w:rPr>
                <w:noProof/>
                <w:webHidden/>
              </w:rPr>
              <w:fldChar w:fldCharType="end"/>
            </w:r>
          </w:hyperlink>
        </w:p>
        <w:p w14:paraId="4F114574" w14:textId="65155887" w:rsidR="008D6209" w:rsidRDefault="00000000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65288595" w:history="1">
            <w:r w:rsidR="008D6209" w:rsidRPr="0095678D">
              <w:rPr>
                <w:rStyle w:val="Hyperlink"/>
                <w:noProof/>
              </w:rPr>
              <w:t>Link til evt. patientvejledning</w:t>
            </w:r>
            <w:r w:rsidR="008D6209">
              <w:rPr>
                <w:noProof/>
                <w:webHidden/>
              </w:rPr>
              <w:tab/>
            </w:r>
            <w:r w:rsidR="008D6209">
              <w:rPr>
                <w:noProof/>
                <w:webHidden/>
              </w:rPr>
              <w:fldChar w:fldCharType="begin"/>
            </w:r>
            <w:r w:rsidR="008D6209">
              <w:rPr>
                <w:noProof/>
                <w:webHidden/>
              </w:rPr>
              <w:instrText xml:space="preserve"> PAGEREF _Toc165288595 \h </w:instrText>
            </w:r>
            <w:r w:rsidR="008D6209">
              <w:rPr>
                <w:noProof/>
                <w:webHidden/>
              </w:rPr>
            </w:r>
            <w:r w:rsidR="008D6209">
              <w:rPr>
                <w:noProof/>
                <w:webHidden/>
              </w:rPr>
              <w:fldChar w:fldCharType="separate"/>
            </w:r>
            <w:r w:rsidR="00D074E3">
              <w:rPr>
                <w:noProof/>
                <w:webHidden/>
              </w:rPr>
              <w:t>4</w:t>
            </w:r>
            <w:r w:rsidR="008D6209">
              <w:rPr>
                <w:noProof/>
                <w:webHidden/>
              </w:rPr>
              <w:fldChar w:fldCharType="end"/>
            </w:r>
          </w:hyperlink>
        </w:p>
        <w:p w14:paraId="64A26016" w14:textId="27F61F7D" w:rsidR="008D6209" w:rsidRDefault="00000000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65288596" w:history="1">
            <w:r w:rsidR="008D6209" w:rsidRPr="0095678D">
              <w:rPr>
                <w:rStyle w:val="Hyperlink"/>
                <w:noProof/>
              </w:rPr>
              <w:t>Kontaktinformation til afdelingen</w:t>
            </w:r>
            <w:r w:rsidR="008D6209">
              <w:rPr>
                <w:noProof/>
                <w:webHidden/>
              </w:rPr>
              <w:tab/>
            </w:r>
            <w:r w:rsidR="008D6209">
              <w:rPr>
                <w:noProof/>
                <w:webHidden/>
              </w:rPr>
              <w:fldChar w:fldCharType="begin"/>
            </w:r>
            <w:r w:rsidR="008D6209">
              <w:rPr>
                <w:noProof/>
                <w:webHidden/>
              </w:rPr>
              <w:instrText xml:space="preserve"> PAGEREF _Toc165288596 \h </w:instrText>
            </w:r>
            <w:r w:rsidR="008D6209">
              <w:rPr>
                <w:noProof/>
                <w:webHidden/>
              </w:rPr>
            </w:r>
            <w:r w:rsidR="008D6209">
              <w:rPr>
                <w:noProof/>
                <w:webHidden/>
              </w:rPr>
              <w:fldChar w:fldCharType="separate"/>
            </w:r>
            <w:r w:rsidR="00D074E3">
              <w:rPr>
                <w:noProof/>
                <w:webHidden/>
              </w:rPr>
              <w:t>4</w:t>
            </w:r>
            <w:r w:rsidR="008D6209">
              <w:rPr>
                <w:noProof/>
                <w:webHidden/>
              </w:rPr>
              <w:fldChar w:fldCharType="end"/>
            </w:r>
          </w:hyperlink>
        </w:p>
        <w:p w14:paraId="444D09E1" w14:textId="5A92AF25" w:rsidR="008D6209" w:rsidRDefault="00000000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kern w:val="2"/>
              <w:lang w:eastAsia="da-DK"/>
              <w14:ligatures w14:val="standardContextual"/>
            </w:rPr>
          </w:pPr>
          <w:hyperlink w:anchor="_Toc165288597" w:history="1">
            <w:r w:rsidR="008D6209" w:rsidRPr="0095678D">
              <w:rPr>
                <w:rStyle w:val="Hyperlink"/>
                <w:noProof/>
              </w:rPr>
              <w:t>Internt i MedCom</w:t>
            </w:r>
            <w:r w:rsidR="008D6209">
              <w:rPr>
                <w:noProof/>
                <w:webHidden/>
              </w:rPr>
              <w:tab/>
            </w:r>
            <w:r w:rsidR="008D6209">
              <w:rPr>
                <w:noProof/>
                <w:webHidden/>
              </w:rPr>
              <w:fldChar w:fldCharType="begin"/>
            </w:r>
            <w:r w:rsidR="008D6209">
              <w:rPr>
                <w:noProof/>
                <w:webHidden/>
              </w:rPr>
              <w:instrText xml:space="preserve"> PAGEREF _Toc165288597 \h </w:instrText>
            </w:r>
            <w:r w:rsidR="008D6209">
              <w:rPr>
                <w:noProof/>
                <w:webHidden/>
              </w:rPr>
            </w:r>
            <w:r w:rsidR="008D6209">
              <w:rPr>
                <w:noProof/>
                <w:webHidden/>
              </w:rPr>
              <w:fldChar w:fldCharType="separate"/>
            </w:r>
            <w:r w:rsidR="00D074E3">
              <w:rPr>
                <w:noProof/>
                <w:webHidden/>
              </w:rPr>
              <w:t>4</w:t>
            </w:r>
            <w:r w:rsidR="008D6209">
              <w:rPr>
                <w:noProof/>
                <w:webHidden/>
              </w:rPr>
              <w:fldChar w:fldCharType="end"/>
            </w:r>
          </w:hyperlink>
        </w:p>
        <w:p w14:paraId="526DD266" w14:textId="5825E0D8" w:rsidR="00FC469B" w:rsidRPr="001620AB" w:rsidRDefault="0078656F" w:rsidP="001620AB">
          <w:pPr>
            <w:pStyle w:val="Indholdsfortegnelse2"/>
            <w:tabs>
              <w:tab w:val="right" w:leader="dot" w:pos="9630"/>
            </w:tabs>
            <w:rPr>
              <w:noProof/>
              <w:color w:val="0000FF" w:themeColor="hyperlink"/>
              <w:u w:val="single"/>
              <w:lang w:eastAsia="da-DK"/>
            </w:rPr>
          </w:pPr>
          <w:r>
            <w:fldChar w:fldCharType="end"/>
          </w:r>
        </w:p>
      </w:sdtContent>
    </w:sdt>
    <w:p w14:paraId="3CE640F2" w14:textId="77777777" w:rsidR="00055CC2" w:rsidRDefault="00055CC2" w:rsidP="005A5AA2">
      <w:pPr>
        <w:pStyle w:val="Overskrift2"/>
      </w:pPr>
      <w:bookmarkStart w:id="2" w:name="_Toc165288591"/>
    </w:p>
    <w:p w14:paraId="5A2D67CC" w14:textId="3C1CEE14" w:rsidR="005A5AA2" w:rsidRPr="005A5AA2" w:rsidRDefault="2F5510F4" w:rsidP="005A5AA2">
      <w:pPr>
        <w:pStyle w:val="Overskrift2"/>
      </w:pPr>
      <w:r>
        <w:t>F</w:t>
      </w:r>
      <w:r w:rsidR="005A5AA2">
        <w:t>raser</w:t>
      </w:r>
      <w:bookmarkEnd w:id="2"/>
    </w:p>
    <w:p w14:paraId="179EEDAA" w14:textId="6A88793B" w:rsidR="6CE8FB4B" w:rsidRDefault="6CE8FB4B" w:rsidP="2D7D0078">
      <w:r>
        <w:t xml:space="preserve">Forud for henvisning </w:t>
      </w:r>
    </w:p>
    <w:p w14:paraId="00FD0207" w14:textId="293529E7" w:rsidR="00CF4C88" w:rsidRDefault="6CE8FB4B">
      <w:r>
        <w:rPr>
          <w:noProof/>
          <w:lang w:eastAsia="da-DK"/>
        </w:rPr>
        <mc:AlternateContent>
          <mc:Choice Requires="wps">
            <w:drawing>
              <wp:inline distT="0" distB="0" distL="114300" distR="114300" wp14:anchorId="72572D33" wp14:editId="14AE5853">
                <wp:extent cx="6296025" cy="1847850"/>
                <wp:effectExtent l="0" t="0" r="28575" b="19050"/>
                <wp:docPr id="1172169885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99A86" w14:textId="77777777" w:rsidR="009246DC" w:rsidRDefault="009246DC" w:rsidP="00E10C4A">
                            <w:pPr>
                              <w:spacing w:after="0" w:line="259" w:lineRule="auto"/>
                              <w:ind w:left="720" w:hanging="360"/>
                            </w:pPr>
                          </w:p>
                          <w:p w14:paraId="6669D831" w14:textId="6EB8FC26" w:rsidR="009246DC" w:rsidRPr="004C73F5" w:rsidRDefault="009246DC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spacing w:after="0" w:line="259" w:lineRule="auto"/>
                            </w:pPr>
                            <w:r w:rsidRPr="004C73F5">
                              <w:t>Patienter med diagnosticeret rygmarvsskade med multifac</w:t>
                            </w:r>
                            <w:r w:rsidR="00B2603A" w:rsidRPr="004C73F5">
                              <w:t xml:space="preserve">etterede </w:t>
                            </w:r>
                            <w:r w:rsidRPr="004C73F5">
                              <w:t xml:space="preserve">udfald og/eller </w:t>
                            </w:r>
                            <w:proofErr w:type="spellStart"/>
                            <w:r w:rsidR="00DA16BE" w:rsidRPr="004C73F5">
                              <w:t>c</w:t>
                            </w:r>
                            <w:r w:rsidRPr="004C73F5">
                              <w:t>auda</w:t>
                            </w:r>
                            <w:proofErr w:type="spellEnd"/>
                            <w:r w:rsidRPr="004C73F5">
                              <w:t xml:space="preserve"> </w:t>
                            </w:r>
                            <w:proofErr w:type="spellStart"/>
                            <w:r w:rsidRPr="004C73F5">
                              <w:t>equina</w:t>
                            </w:r>
                            <w:proofErr w:type="spellEnd"/>
                          </w:p>
                          <w:p w14:paraId="6470CF79" w14:textId="6FF9CFCF" w:rsidR="00E10C4A" w:rsidRPr="00CB6D15" w:rsidRDefault="00E10C4A" w:rsidP="00E10C4A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spacing w:after="0" w:line="259" w:lineRule="auto"/>
                            </w:pPr>
                            <w:r>
                              <w:t>Aftalt behandlingsniveau skal være afklaret</w:t>
                            </w:r>
                          </w:p>
                          <w:p w14:paraId="56D4310B" w14:textId="222188AD" w:rsidR="00E10C4A" w:rsidRDefault="00482975" w:rsidP="00E10C4A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spacing w:after="0" w:line="259" w:lineRule="auto"/>
                            </w:pPr>
                            <w:r>
                              <w:t>P</w:t>
                            </w:r>
                            <w:r w:rsidR="00E10C4A">
                              <w:t xml:space="preserve">atienten </w:t>
                            </w:r>
                            <w:r w:rsidR="00FF491A">
                              <w:t>skal være</w:t>
                            </w:r>
                            <w:r w:rsidR="00E10C4A">
                              <w:t xml:space="preserve"> informeret om diagnose og rehabiliteringstilbud</w:t>
                            </w:r>
                          </w:p>
                          <w:p w14:paraId="256A55E7" w14:textId="688D74DF" w:rsidR="00E10C4A" w:rsidRDefault="00E10C4A" w:rsidP="00E10C4A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spacing w:after="0" w:line="259" w:lineRule="auto"/>
                            </w:pPr>
                            <w:r>
                              <w:t>Ved non-traumatisk sygdom skal patienten være informeret om årsag og prognose</w:t>
                            </w:r>
                          </w:p>
                          <w:p w14:paraId="05074B8C" w14:textId="77777777" w:rsidR="00693BCA" w:rsidRDefault="00C30307" w:rsidP="00FC78B0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spacing w:after="0" w:line="259" w:lineRule="auto"/>
                            </w:pPr>
                            <w:r>
                              <w:t>Beskrivelse af funktionsniveau forud for rygmarvsskaden</w:t>
                            </w:r>
                            <w:r w:rsidR="00FC78B0">
                              <w:t xml:space="preserve"> - for alle patienter over 65 år </w:t>
                            </w:r>
                          </w:p>
                          <w:p w14:paraId="33E80707" w14:textId="37CBAE6E" w:rsidR="00FC78B0" w:rsidRDefault="007A3FA9" w:rsidP="00693BCA">
                            <w:pPr>
                              <w:pStyle w:val="Listeafsnit"/>
                              <w:spacing w:after="0" w:line="259" w:lineRule="auto"/>
                            </w:pPr>
                            <w:r>
                              <w:t xml:space="preserve">vurderes i henhold til </w:t>
                            </w:r>
                            <w:proofErr w:type="spellStart"/>
                            <w:r w:rsidR="004E0B6D">
                              <w:t>C</w:t>
                            </w:r>
                            <w:r w:rsidR="00FC78B0">
                              <w:t>linical</w:t>
                            </w:r>
                            <w:proofErr w:type="spellEnd"/>
                            <w:r w:rsidR="00FC78B0">
                              <w:t xml:space="preserve"> </w:t>
                            </w:r>
                            <w:proofErr w:type="spellStart"/>
                            <w:r w:rsidR="00FC78B0">
                              <w:t>Frailty</w:t>
                            </w:r>
                            <w:proofErr w:type="spellEnd"/>
                            <w:r w:rsidR="00FC78B0">
                              <w:t xml:space="preserve"> </w:t>
                            </w:r>
                            <w:proofErr w:type="spellStart"/>
                            <w:r w:rsidR="00FC78B0">
                              <w:t>Scale</w:t>
                            </w:r>
                            <w:proofErr w:type="spellEnd"/>
                            <w:r w:rsidR="00FC78B0">
                              <w:t xml:space="preserve"> </w:t>
                            </w:r>
                          </w:p>
                          <w:p w14:paraId="5792F71E" w14:textId="77777777" w:rsidR="00D14B1B" w:rsidRDefault="00D14B1B" w:rsidP="00693BCA">
                            <w:pPr>
                              <w:pStyle w:val="Listeafsnit"/>
                              <w:spacing w:after="0" w:line="259" w:lineRule="auto"/>
                            </w:pPr>
                          </w:p>
                          <w:p w14:paraId="1F06AC59" w14:textId="3076C386" w:rsidR="00E10C4A" w:rsidRDefault="00E10C4A" w:rsidP="00FB3369">
                            <w:pPr>
                              <w:pStyle w:val="Listeafsni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72572D33">
                <v:stroke joinstyle="miter"/>
                <v:path gradientshapeok="t" o:connecttype="rect"/>
              </v:shapetype>
              <v:shape xmlns:o="urn:schemas-microsoft-com:office:office" xmlns:v="urn:schemas-microsoft-com:vml" id="Tekstboks 1" style="width:495.75pt;height:14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">
                <v:textbox>
                  <w:txbxContent>
                    <w:p xmlns:w14="http://schemas.microsoft.com/office/word/2010/wordml" w:rsidR="009246DC" w:rsidP="00E10C4A" w:rsidRDefault="009246DC" w14:paraId="2E899A86" w14:textId="77777777">
                      <w:pPr>
                        <w:spacing w:after="0" w:line="259" w:lineRule="auto"/>
                        <w:ind w:left="720" w:hanging="360"/>
                      </w:pPr>
                    </w:p>
                    <w:p xmlns:w14="http://schemas.microsoft.com/office/word/2010/wordml" w:rsidRPr="004C73F5" w:rsidR="009246DC" w:rsidRDefault="009246DC" w14:paraId="6669D831" w14:textId="6EB8FC26">
                      <w:pPr>
                        <w:pStyle w:val="Listeafsnit"/>
                        <w:numPr>
                          <w:ilvl w:val="0"/>
                          <w:numId w:val="15"/>
                        </w:numPr>
                        <w:spacing w:after="0" w:line="259" w:lineRule="auto"/>
                      </w:pPr>
                      <w:r w:rsidRPr="004C73F5">
                        <w:t>Patienter med diagnosticeret rygmarvsskade med multifac</w:t>
                      </w:r>
                      <w:r w:rsidRPr="004C73F5" w:rsidR="00B2603A">
                        <w:t xml:space="preserve">etterede </w:t>
                      </w:r>
                      <w:r w:rsidRPr="004C73F5">
                        <w:t xml:space="preserve">udfald og/eller </w:t>
                      </w:r>
                      <w:proofErr w:type="spellStart"/>
                      <w:r w:rsidRPr="004C73F5" w:rsidR="00DA16BE">
                        <w:t>c</w:t>
                      </w:r>
                      <w:r w:rsidRPr="004C73F5">
                        <w:t>auda</w:t>
                      </w:r>
                      <w:proofErr w:type="spellEnd"/>
                      <w:r w:rsidRPr="004C73F5">
                        <w:t xml:space="preserve"> </w:t>
                      </w:r>
                      <w:proofErr w:type="spellStart"/>
                      <w:r w:rsidRPr="004C73F5">
                        <w:t>equina</w:t>
                      </w:r>
                      <w:proofErr w:type="spellEnd"/>
                    </w:p>
                    <w:p xmlns:w14="http://schemas.microsoft.com/office/word/2010/wordml" w:rsidRPr="00CB6D15" w:rsidR="00E10C4A" w:rsidP="00E10C4A" w:rsidRDefault="00E10C4A" w14:paraId="6470CF79" w14:textId="6FF9CFCF">
                      <w:pPr>
                        <w:pStyle w:val="Listeafsnit"/>
                        <w:numPr>
                          <w:ilvl w:val="0"/>
                          <w:numId w:val="15"/>
                        </w:numPr>
                        <w:spacing w:after="0" w:line="259" w:lineRule="auto"/>
                      </w:pPr>
                      <w:r>
                        <w:t>Aftalt behandlingsniveau skal være afklaret</w:t>
                      </w:r>
                    </w:p>
                    <w:p xmlns:w14="http://schemas.microsoft.com/office/word/2010/wordml" w:rsidR="00E10C4A" w:rsidP="00E10C4A" w:rsidRDefault="00482975" w14:paraId="56D4310B" w14:textId="222188AD">
                      <w:pPr>
                        <w:pStyle w:val="Listeafsnit"/>
                        <w:numPr>
                          <w:ilvl w:val="0"/>
                          <w:numId w:val="15"/>
                        </w:numPr>
                        <w:spacing w:after="0" w:line="259" w:lineRule="auto"/>
                      </w:pPr>
                      <w:r>
                        <w:t>P</w:t>
                      </w:r>
                      <w:r w:rsidR="00E10C4A">
                        <w:t xml:space="preserve">atienten </w:t>
                      </w:r>
                      <w:r w:rsidR="00FF491A">
                        <w:t>skal være</w:t>
                      </w:r>
                      <w:r w:rsidR="00E10C4A">
                        <w:t xml:space="preserve"> informeret om diagnose og rehabiliteringstilbud</w:t>
                      </w:r>
                    </w:p>
                    <w:p xmlns:w14="http://schemas.microsoft.com/office/word/2010/wordml" w:rsidR="00E10C4A" w:rsidP="00E10C4A" w:rsidRDefault="00E10C4A" w14:paraId="256A55E7" w14:textId="688D74DF">
                      <w:pPr>
                        <w:pStyle w:val="Listeafsnit"/>
                        <w:numPr>
                          <w:ilvl w:val="0"/>
                          <w:numId w:val="15"/>
                        </w:numPr>
                        <w:spacing w:after="0" w:line="259" w:lineRule="auto"/>
                      </w:pPr>
                      <w:r>
                        <w:t>Ved non-traumatisk sygdom skal patienten være informeret om årsag og prognose</w:t>
                      </w:r>
                    </w:p>
                    <w:p xmlns:w14="http://schemas.microsoft.com/office/word/2010/wordml" w:rsidR="00693BCA" w:rsidP="00FC78B0" w:rsidRDefault="00C30307" w14:paraId="05074B8C" w14:textId="77777777">
                      <w:pPr>
                        <w:pStyle w:val="Listeafsnit"/>
                        <w:numPr>
                          <w:ilvl w:val="0"/>
                          <w:numId w:val="15"/>
                        </w:numPr>
                        <w:spacing w:after="0" w:line="259" w:lineRule="auto"/>
                      </w:pPr>
                      <w:r>
                        <w:t>Beskrivelse af funktionsniveau forud for rygmarvsskaden</w:t>
                      </w:r>
                      <w:r w:rsidR="00FC78B0">
                        <w:t xml:space="preserve"> - for alle patienter over 65 år </w:t>
                      </w:r>
                    </w:p>
                    <w:p xmlns:w14="http://schemas.microsoft.com/office/word/2010/wordml" w:rsidR="00FC78B0" w:rsidP="00693BCA" w:rsidRDefault="007A3FA9" w14:paraId="33E80707" w14:textId="37CBAE6E">
                      <w:pPr>
                        <w:pStyle w:val="Listeafsnit"/>
                        <w:spacing w:after="0" w:line="259" w:lineRule="auto"/>
                      </w:pPr>
                      <w:r>
                        <w:t xml:space="preserve">vurderes i henhold til </w:t>
                      </w:r>
                      <w:proofErr w:type="spellStart"/>
                      <w:r w:rsidR="004E0B6D">
                        <w:t>C</w:t>
                      </w:r>
                      <w:r w:rsidR="00FC78B0">
                        <w:t>linical</w:t>
                      </w:r>
                      <w:proofErr w:type="spellEnd"/>
                      <w:r w:rsidR="00FC78B0">
                        <w:t xml:space="preserve"> </w:t>
                      </w:r>
                      <w:proofErr w:type="spellStart"/>
                      <w:r w:rsidR="00FC78B0">
                        <w:t>Frailty</w:t>
                      </w:r>
                      <w:proofErr w:type="spellEnd"/>
                      <w:r w:rsidR="00FC78B0">
                        <w:t xml:space="preserve"> </w:t>
                      </w:r>
                      <w:proofErr w:type="spellStart"/>
                      <w:r w:rsidR="00FC78B0">
                        <w:t>Scale</w:t>
                      </w:r>
                      <w:proofErr w:type="spellEnd"/>
                      <w:r w:rsidR="00FC78B0">
                        <w:t xml:space="preserve"> </w:t>
                      </w:r>
                    </w:p>
                    <w:p xmlns:w14="http://schemas.microsoft.com/office/word/2010/wordml" w:rsidR="00D14B1B" w:rsidP="00693BCA" w:rsidRDefault="00D14B1B" w14:paraId="5792F71E" w14:textId="77777777">
                      <w:pPr>
                        <w:pStyle w:val="Listeafsnit"/>
                        <w:spacing w:after="0" w:line="259" w:lineRule="auto"/>
                      </w:pPr>
                    </w:p>
                    <w:p xmlns:w14="http://schemas.microsoft.com/office/word/2010/wordml" w:rsidR="00E10C4A" w:rsidP="00FB3369" w:rsidRDefault="00E10C4A" w14:paraId="1F06AC59" w14:textId="3076C386">
                      <w:pPr>
                        <w:pStyle w:val="Listeafsnit"/>
                      </w:pPr>
                    </w:p>
                  </w:txbxContent>
                </v:textbox>
                <w10:anchorlock xmlns:w10="urn:schemas-microsoft-com:office:word"/>
              </v:shape>
            </w:pict>
          </mc:Fallback>
        </mc:AlternateContent>
      </w:r>
    </w:p>
    <w:p w14:paraId="51363359" w14:textId="77777777" w:rsidR="00242D55" w:rsidRDefault="00242D55"/>
    <w:p w14:paraId="326D1262" w14:textId="77777777" w:rsidR="00055CC2" w:rsidRDefault="00055CC2"/>
    <w:p w14:paraId="13090E44" w14:textId="77777777" w:rsidR="00055CC2" w:rsidRDefault="00055CC2"/>
    <w:p w14:paraId="6BAE8861" w14:textId="77777777" w:rsidR="00055CC2" w:rsidRDefault="00055CC2"/>
    <w:p w14:paraId="0AD8F94F" w14:textId="77777777" w:rsidR="003B7314" w:rsidRDefault="003B7314"/>
    <w:p w14:paraId="1536B5AA" w14:textId="77777777" w:rsidR="003B7314" w:rsidRDefault="003B7314"/>
    <w:p w14:paraId="1AF3E7A9" w14:textId="7CB726F0" w:rsidR="007759F0" w:rsidRDefault="00242D55">
      <w:r>
        <w:lastRenderedPageBreak/>
        <w:t>A</w:t>
      </w:r>
      <w:r w:rsidR="007759F0">
        <w:t>namnese</w:t>
      </w:r>
    </w:p>
    <w:p w14:paraId="1A0AFD1D" w14:textId="42405415" w:rsidR="007759F0" w:rsidRDefault="00D074E3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A92636A" wp14:editId="3B4DF76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5857875" cy="3352800"/>
                <wp:effectExtent l="0" t="0" r="28575" b="1905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3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9E2FE13" w14:textId="4FB0EF35" w:rsidR="00225963" w:rsidRDefault="00225963" w:rsidP="00225963">
                            <w:pPr>
                              <w:spacing w:line="240" w:lineRule="auto"/>
                            </w:pPr>
                            <w:r w:rsidRPr="00E745AD">
                              <w:t>Henvisningen skal indeholde:</w:t>
                            </w:r>
                          </w:p>
                          <w:p w14:paraId="227C465F" w14:textId="5FE08457" w:rsidR="00E745AD" w:rsidRDefault="00EE7841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</w:pPr>
                            <w:r w:rsidRPr="00E745AD">
                              <w:t>Beskriv</w:t>
                            </w:r>
                            <w:r w:rsidR="00225963">
                              <w:t>else af sygehistorien</w:t>
                            </w:r>
                            <w:r w:rsidRPr="00E745AD">
                              <w:t xml:space="preserve"> </w:t>
                            </w:r>
                          </w:p>
                          <w:p w14:paraId="6C188236" w14:textId="0CBB5926" w:rsidR="00B166A7" w:rsidRDefault="00B166A7" w:rsidP="000A7486">
                            <w:pPr>
                              <w:pStyle w:val="Listeafsnit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</w:pPr>
                            <w:r>
                              <w:t>Diagnose</w:t>
                            </w:r>
                          </w:p>
                          <w:p w14:paraId="65D3CA95" w14:textId="77777777" w:rsidR="00B61EFE" w:rsidRDefault="00B61EFE" w:rsidP="00E745AD">
                            <w:pPr>
                              <w:pStyle w:val="Listeafsnit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</w:pPr>
                            <w:r>
                              <w:t>Årsag</w:t>
                            </w:r>
                          </w:p>
                          <w:p w14:paraId="73C078FB" w14:textId="77777777" w:rsidR="00B61EFE" w:rsidRDefault="00B61EFE" w:rsidP="00E745AD">
                            <w:pPr>
                              <w:pStyle w:val="Listeafsnit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</w:pPr>
                            <w:r>
                              <w:t>Debut</w:t>
                            </w:r>
                          </w:p>
                          <w:p w14:paraId="39DAE34F" w14:textId="793FB0B7" w:rsidR="00B61EFE" w:rsidRDefault="00B61EFE">
                            <w:pPr>
                              <w:pStyle w:val="Listeafsnit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</w:pPr>
                            <w:r>
                              <w:t>Forløb</w:t>
                            </w:r>
                          </w:p>
                          <w:p w14:paraId="54216509" w14:textId="5C48FE98" w:rsidR="00E745AD" w:rsidRDefault="001112B9" w:rsidP="00E745AD">
                            <w:pPr>
                              <w:pStyle w:val="Listeafsnit"/>
                              <w:numPr>
                                <w:ilvl w:val="1"/>
                                <w:numId w:val="2"/>
                              </w:numPr>
                              <w:spacing w:line="240" w:lineRule="auto"/>
                            </w:pPr>
                            <w:r>
                              <w:t>P</w:t>
                            </w:r>
                            <w:r w:rsidR="00B61EFE">
                              <w:t>roblemstillinger relateret til rygmarvsskade:</w:t>
                            </w:r>
                          </w:p>
                          <w:p w14:paraId="7642FD2B" w14:textId="4A5CC59F" w:rsidR="00B61EFE" w:rsidRDefault="00B61EFE" w:rsidP="00B61EFE">
                            <w:pPr>
                              <w:pStyle w:val="Listeafsnit"/>
                              <w:numPr>
                                <w:ilvl w:val="2"/>
                                <w:numId w:val="2"/>
                              </w:numPr>
                              <w:spacing w:line="240" w:lineRule="auto"/>
                            </w:pPr>
                            <w:proofErr w:type="spellStart"/>
                            <w:r>
                              <w:t>Neurogen</w:t>
                            </w:r>
                            <w:proofErr w:type="spellEnd"/>
                            <w:r>
                              <w:t xml:space="preserve"> blærepåvirkning</w:t>
                            </w:r>
                          </w:p>
                          <w:p w14:paraId="26C8DB39" w14:textId="11D5892A" w:rsidR="00B61EFE" w:rsidRDefault="00B61EFE" w:rsidP="00B61EFE">
                            <w:pPr>
                              <w:pStyle w:val="Listeafsnit"/>
                              <w:numPr>
                                <w:ilvl w:val="2"/>
                                <w:numId w:val="2"/>
                              </w:numPr>
                              <w:spacing w:line="240" w:lineRule="auto"/>
                            </w:pPr>
                            <w:proofErr w:type="spellStart"/>
                            <w:r>
                              <w:t>Neurogen</w:t>
                            </w:r>
                            <w:proofErr w:type="spellEnd"/>
                            <w:r>
                              <w:t xml:space="preserve"> tarmpåvirkning</w:t>
                            </w:r>
                          </w:p>
                          <w:p w14:paraId="536309C1" w14:textId="77777777" w:rsidR="008F22E6" w:rsidRDefault="008F22E6" w:rsidP="008F22E6">
                            <w:pPr>
                              <w:pStyle w:val="Listeafsnit"/>
                              <w:numPr>
                                <w:ilvl w:val="2"/>
                                <w:numId w:val="2"/>
                              </w:numPr>
                              <w:spacing w:line="240" w:lineRule="auto"/>
                            </w:pPr>
                            <w:r>
                              <w:t>Motoriske udfald</w:t>
                            </w:r>
                          </w:p>
                          <w:p w14:paraId="197A1119" w14:textId="77777777" w:rsidR="008F22E6" w:rsidRDefault="008F22E6" w:rsidP="008F22E6">
                            <w:pPr>
                              <w:pStyle w:val="Listeafsnit"/>
                              <w:numPr>
                                <w:ilvl w:val="2"/>
                                <w:numId w:val="2"/>
                              </w:numPr>
                              <w:spacing w:line="240" w:lineRule="auto"/>
                            </w:pPr>
                            <w:r>
                              <w:t>Sensoriske udfald</w:t>
                            </w:r>
                          </w:p>
                          <w:p w14:paraId="3694E5A1" w14:textId="77777777" w:rsidR="00CB1FA0" w:rsidRDefault="00CB1FA0" w:rsidP="00CB1FA0">
                            <w:pPr>
                              <w:pStyle w:val="Listeafsnit"/>
                              <w:numPr>
                                <w:ilvl w:val="2"/>
                                <w:numId w:val="2"/>
                              </w:numPr>
                              <w:spacing w:line="240" w:lineRule="auto"/>
                            </w:pPr>
                            <w:r>
                              <w:t>Hud: Beskrivelse af evt. cikatrice og decubitus</w:t>
                            </w:r>
                          </w:p>
                          <w:p w14:paraId="49A00504" w14:textId="77777777" w:rsidR="00932EB0" w:rsidRDefault="00932EB0" w:rsidP="00932EB0">
                            <w:pPr>
                              <w:pStyle w:val="Listeafsnit"/>
                              <w:numPr>
                                <w:ilvl w:val="2"/>
                                <w:numId w:val="2"/>
                              </w:numPr>
                              <w:spacing w:line="240" w:lineRule="auto"/>
                            </w:pPr>
                            <w:r>
                              <w:t>Respiration</w:t>
                            </w:r>
                          </w:p>
                          <w:p w14:paraId="47FBC229" w14:textId="7144A3E7" w:rsidR="00B61EFE" w:rsidRDefault="00B61EFE" w:rsidP="00B61EFE">
                            <w:pPr>
                              <w:pStyle w:val="Listeafsnit"/>
                              <w:numPr>
                                <w:ilvl w:val="2"/>
                                <w:numId w:val="2"/>
                              </w:numPr>
                              <w:spacing w:line="240" w:lineRule="auto"/>
                            </w:pPr>
                            <w:r>
                              <w:t>Smerter</w:t>
                            </w:r>
                          </w:p>
                          <w:p w14:paraId="7F33C9EC" w14:textId="0699C62C" w:rsidR="001112B9" w:rsidRDefault="001112B9" w:rsidP="00B61EFE">
                            <w:pPr>
                              <w:pStyle w:val="Listeafsnit"/>
                              <w:numPr>
                                <w:ilvl w:val="2"/>
                                <w:numId w:val="2"/>
                              </w:numPr>
                              <w:spacing w:line="240" w:lineRule="auto"/>
                            </w:pPr>
                            <w:r>
                              <w:t>Spasticitet</w:t>
                            </w:r>
                          </w:p>
                          <w:p w14:paraId="00E4390E" w14:textId="05FCB2E6" w:rsidR="00B61EFE" w:rsidRDefault="00B61EFE" w:rsidP="00B61EFE">
                            <w:pPr>
                              <w:pStyle w:val="Listeafsnit"/>
                              <w:numPr>
                                <w:ilvl w:val="2"/>
                                <w:numId w:val="2"/>
                              </w:numPr>
                              <w:spacing w:line="240" w:lineRule="auto"/>
                            </w:pPr>
                            <w:r>
                              <w:t>Autonome forstyrrelser</w:t>
                            </w:r>
                          </w:p>
                          <w:p w14:paraId="1E7CA99E" w14:textId="57A203CB" w:rsidR="00A46D6C" w:rsidRDefault="00350AEC" w:rsidP="00350AEC">
                            <w:pPr>
                              <w:pStyle w:val="Listeafsnit"/>
                              <w:numPr>
                                <w:ilvl w:val="0"/>
                                <w:numId w:val="16"/>
                              </w:numPr>
                              <w:spacing w:line="240" w:lineRule="auto"/>
                            </w:pPr>
                            <w:r>
                              <w:t>Evt. and</w:t>
                            </w:r>
                            <w:r w:rsidR="004C4C5A">
                              <w:t>re relevante diagnoser</w:t>
                            </w:r>
                          </w:p>
                          <w:p w14:paraId="260E12E2" w14:textId="29B9DDB6" w:rsidR="003C695A" w:rsidRDefault="003C695A" w:rsidP="00932EB0">
                            <w:pPr>
                              <w:spacing w:line="240" w:lineRule="auto"/>
                              <w:ind w:left="1800"/>
                            </w:pPr>
                          </w:p>
                          <w:p w14:paraId="19EC2BC8" w14:textId="77777777" w:rsidR="003C695A" w:rsidRDefault="003C695A" w:rsidP="003C695A">
                            <w:pPr>
                              <w:pStyle w:val="Listeafsnit"/>
                              <w:spacing w:line="240" w:lineRule="auto"/>
                              <w:ind w:left="2160"/>
                            </w:pPr>
                          </w:p>
                          <w:p w14:paraId="1B6C5BD6" w14:textId="77777777" w:rsidR="003C695A" w:rsidRDefault="003C695A" w:rsidP="003C695A">
                            <w:pPr>
                              <w:pStyle w:val="Listeafsnit"/>
                              <w:spacing w:line="240" w:lineRule="auto"/>
                              <w:ind w:left="21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>
              <v:shape id="Tekstfelt 3" style="position:absolute;margin-left:0;margin-top:3.5pt;width:461.25pt;height:264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" w14:anchorId="7A92636A">
                <v:textbox>
                  <w:txbxContent>
                    <w:p w:rsidR="00225963" w:rsidP="00225963" w:rsidRDefault="00225963" w14:paraId="29E2FE13" w14:textId="4FB0EF35">
                      <w:pPr>
                        <w:spacing w:line="240" w:lineRule="auto"/>
                      </w:pPr>
                      <w:r w:rsidRPr="00E745AD">
                        <w:t>Henvisningen skal indeholde:</w:t>
                      </w:r>
                    </w:p>
                    <w:p w:rsidR="00E745AD" w:rsidRDefault="00EE7841" w14:paraId="227C465F" w14:textId="5FE084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</w:pPr>
                      <w:r w:rsidRPr="00E745AD">
                        <w:t>Beskriv</w:t>
                      </w:r>
                      <w:r w:rsidR="00225963">
                        <w:t>else af sygehistorien</w:t>
                      </w:r>
                      <w:r w:rsidRPr="00E745AD">
                        <w:t xml:space="preserve"> </w:t>
                      </w:r>
                    </w:p>
                    <w:p w:rsidR="00B166A7" w:rsidP="000A7486" w:rsidRDefault="00B166A7" w14:paraId="6C188236" w14:textId="0CBB5926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40" w:lineRule="auto"/>
                      </w:pPr>
                      <w:r>
                        <w:t>Diagnose</w:t>
                      </w:r>
                    </w:p>
                    <w:p w:rsidR="00B61EFE" w:rsidP="00E745AD" w:rsidRDefault="00B61EFE" w14:paraId="65D3CA95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40" w:lineRule="auto"/>
                      </w:pPr>
                      <w:r>
                        <w:t>Årsag</w:t>
                      </w:r>
                    </w:p>
                    <w:p w:rsidR="00B61EFE" w:rsidP="00E745AD" w:rsidRDefault="00B61EFE" w14:paraId="73C078FB" w14:textId="7777777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40" w:lineRule="auto"/>
                      </w:pPr>
                      <w:r>
                        <w:t>Debut</w:t>
                      </w:r>
                    </w:p>
                    <w:p w:rsidR="00B61EFE" w:rsidRDefault="00B61EFE" w14:paraId="39DAE34F" w14:textId="793FB0B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40" w:lineRule="auto"/>
                      </w:pPr>
                      <w:r>
                        <w:t>Forløb</w:t>
                      </w:r>
                    </w:p>
                    <w:p w:rsidR="00E745AD" w:rsidP="00E745AD" w:rsidRDefault="001112B9" w14:paraId="54216509" w14:textId="5C48FE98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line="240" w:lineRule="auto"/>
                      </w:pPr>
                      <w:r>
                        <w:t>P</w:t>
                      </w:r>
                      <w:r w:rsidR="00B61EFE">
                        <w:t>roblemstillinger relateret til rygmarvsskade:</w:t>
                      </w:r>
                    </w:p>
                    <w:p w:rsidR="00B61EFE" w:rsidP="00B61EFE" w:rsidRDefault="00B61EFE" w14:paraId="7642FD2B" w14:textId="4A5CC59F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240" w:lineRule="auto"/>
                      </w:pPr>
                      <w:r>
                        <w:t>Neurogen blærepåvirkning</w:t>
                      </w:r>
                    </w:p>
                    <w:p w:rsidR="00B61EFE" w:rsidP="00B61EFE" w:rsidRDefault="00B61EFE" w14:paraId="26C8DB39" w14:textId="11D5892A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240" w:lineRule="auto"/>
                      </w:pPr>
                      <w:r>
                        <w:t>Neurogen tarmpåvirkning</w:t>
                      </w:r>
                    </w:p>
                    <w:p w:rsidR="008F22E6" w:rsidP="008F22E6" w:rsidRDefault="008F22E6" w14:paraId="536309C1" w14:textId="7777777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240" w:lineRule="auto"/>
                      </w:pPr>
                      <w:r>
                        <w:t>Motoriske udfald</w:t>
                      </w:r>
                    </w:p>
                    <w:p w:rsidR="008F22E6" w:rsidP="008F22E6" w:rsidRDefault="008F22E6" w14:paraId="197A1119" w14:textId="7777777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240" w:lineRule="auto"/>
                      </w:pPr>
                      <w:r>
                        <w:t>Sensoriske udfald</w:t>
                      </w:r>
                    </w:p>
                    <w:p w:rsidR="00CB1FA0" w:rsidP="00CB1FA0" w:rsidRDefault="00CB1FA0" w14:paraId="3694E5A1" w14:textId="7777777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240" w:lineRule="auto"/>
                      </w:pPr>
                      <w:r>
                        <w:t>Hud: Beskrivelse af evt. cikatrice og decubitus</w:t>
                      </w:r>
                    </w:p>
                    <w:p w:rsidR="00932EB0" w:rsidP="00932EB0" w:rsidRDefault="00932EB0" w14:paraId="49A00504" w14:textId="7777777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240" w:lineRule="auto"/>
                      </w:pPr>
                      <w:r>
                        <w:t>Respiration</w:t>
                      </w:r>
                    </w:p>
                    <w:p w:rsidR="00B61EFE" w:rsidP="00B61EFE" w:rsidRDefault="00B61EFE" w14:paraId="47FBC229" w14:textId="7144A3E7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240" w:lineRule="auto"/>
                      </w:pPr>
                      <w:r>
                        <w:t>Smerter</w:t>
                      </w:r>
                    </w:p>
                    <w:p w:rsidR="001112B9" w:rsidP="00B61EFE" w:rsidRDefault="001112B9" w14:paraId="7F33C9EC" w14:textId="0699C62C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240" w:lineRule="auto"/>
                      </w:pPr>
                      <w:r>
                        <w:t>Spasticitet</w:t>
                      </w:r>
                    </w:p>
                    <w:p w:rsidR="00B61EFE" w:rsidP="00B61EFE" w:rsidRDefault="00B61EFE" w14:paraId="00E4390E" w14:textId="05FCB2E6">
                      <w:pPr>
                        <w:pStyle w:val="ListParagraph"/>
                        <w:numPr>
                          <w:ilvl w:val="2"/>
                          <w:numId w:val="2"/>
                        </w:numPr>
                        <w:spacing w:line="240" w:lineRule="auto"/>
                      </w:pPr>
                      <w:r>
                        <w:t>Autonome forstyrrelser</w:t>
                      </w:r>
                    </w:p>
                    <w:p w:rsidR="00A46D6C" w:rsidP="00350AEC" w:rsidRDefault="00350AEC" w14:paraId="1E7CA99E" w14:textId="57A203C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240" w:lineRule="auto"/>
                      </w:pPr>
                      <w:r>
                        <w:t>Evt. and</w:t>
                      </w:r>
                      <w:r w:rsidR="004C4C5A">
                        <w:t>re relevante diagnoser</w:t>
                      </w:r>
                    </w:p>
                    <w:p w:rsidR="003C695A" w:rsidP="00932EB0" w:rsidRDefault="003C695A" w14:paraId="260E12E2" w14:textId="29B9DDB6">
                      <w:pPr>
                        <w:spacing w:line="240" w:lineRule="auto"/>
                        <w:ind w:left="1800"/>
                      </w:pPr>
                    </w:p>
                    <w:p w:rsidR="003C695A" w:rsidP="003C695A" w:rsidRDefault="003C695A" w14:paraId="19EC2BC8" w14:textId="77777777">
                      <w:pPr>
                        <w:pStyle w:val="ListParagraph"/>
                        <w:spacing w:line="240" w:lineRule="auto"/>
                        <w:ind w:left="2160"/>
                      </w:pPr>
                    </w:p>
                    <w:p w:rsidR="003C695A" w:rsidP="003C695A" w:rsidRDefault="003C695A" w14:paraId="1B6C5BD6" w14:textId="77777777">
                      <w:pPr>
                        <w:pStyle w:val="ListParagraph"/>
                        <w:spacing w:line="240" w:lineRule="auto"/>
                        <w:ind w:left="21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CF649" w14:textId="0614A925" w:rsidR="007759F0" w:rsidRDefault="007759F0"/>
    <w:p w14:paraId="4AA12390" w14:textId="0B39E111" w:rsidR="007759F0" w:rsidRDefault="007759F0"/>
    <w:p w14:paraId="22DE2B5F" w14:textId="00CA4089" w:rsidR="007759F0" w:rsidRDefault="007759F0"/>
    <w:p w14:paraId="4032B01B" w14:textId="4A1BC5C4" w:rsidR="007759F0" w:rsidRDefault="007759F0"/>
    <w:p w14:paraId="739AD86B" w14:textId="0F8BB343" w:rsidR="008557EB" w:rsidRDefault="008557EB"/>
    <w:p w14:paraId="7F29283C" w14:textId="5D4092D9" w:rsidR="00FC469B" w:rsidRDefault="00FC469B"/>
    <w:p w14:paraId="17619BAC" w14:textId="77777777" w:rsidR="00A20837" w:rsidRDefault="00A20837"/>
    <w:p w14:paraId="3ED16FED" w14:textId="77777777" w:rsidR="00A20837" w:rsidRDefault="00A20837"/>
    <w:p w14:paraId="6C69938E" w14:textId="77777777" w:rsidR="00A20837" w:rsidRDefault="00A20837"/>
    <w:p w14:paraId="0B1C6F20" w14:textId="77777777" w:rsidR="00A20837" w:rsidRDefault="00A20837"/>
    <w:p w14:paraId="343E0384" w14:textId="147C9994" w:rsidR="007759F0" w:rsidRDefault="007759F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4DA46" wp14:editId="15DC6EF4">
                <wp:simplePos x="0" y="0"/>
                <wp:positionH relativeFrom="column">
                  <wp:posOffset>13334</wp:posOffset>
                </wp:positionH>
                <wp:positionV relativeFrom="paragraph">
                  <wp:posOffset>311785</wp:posOffset>
                </wp:positionV>
                <wp:extent cx="5324475" cy="733425"/>
                <wp:effectExtent l="0" t="0" r="28575" b="28575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47767" w14:textId="502B6BAD" w:rsidR="00AC53DC" w:rsidRDefault="008557EB" w:rsidP="00FB3369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 w:rsidRPr="00310EC9">
                              <w:t>FMK skal være ajourført forud for henvisning</w:t>
                            </w:r>
                          </w:p>
                          <w:p w14:paraId="21763B04" w14:textId="31AD7651" w:rsidR="002A1E8E" w:rsidRDefault="002A1E8E" w:rsidP="00FB3369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CAVE</w:t>
                            </w:r>
                          </w:p>
                          <w:p w14:paraId="66A0CD7A" w14:textId="1D4D4B70" w:rsidR="003D1976" w:rsidRPr="00FB3369" w:rsidRDefault="003D1976" w:rsidP="00FB3369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Behov for isolation JA / NEJ</w:t>
                            </w:r>
                          </w:p>
                          <w:p w14:paraId="70A57AF7" w14:textId="77777777" w:rsidR="007759F0" w:rsidRDefault="007759F0" w:rsidP="008557EB">
                            <w:pPr>
                              <w:spacing w:line="240" w:lineRule="auto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>
              <v:shape id="Tekstfelt 6" style="position:absolute;margin-left:1.05pt;margin-top:24.55pt;width:419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" w14:anchorId="6AE4DA46">
                <v:textbox>
                  <w:txbxContent>
                    <w:p w:rsidR="00AC53DC" w:rsidP="00FB3369" w:rsidRDefault="008557EB" w14:paraId="2F447767" w14:textId="502B6BAD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310EC9">
                        <w:t>FMK skal være ajourført forud for henvisning</w:t>
                      </w:r>
                    </w:p>
                    <w:p w:rsidR="002A1E8E" w:rsidP="00FB3369" w:rsidRDefault="002A1E8E" w14:paraId="21763B04" w14:textId="31AD7651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CAVE</w:t>
                      </w:r>
                    </w:p>
                    <w:p w:rsidRPr="00FB3369" w:rsidR="003D1976" w:rsidP="00FB3369" w:rsidRDefault="003D1976" w14:paraId="66A0CD7A" w14:textId="1D4D4B7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Behov for isolation JA / NEJ</w:t>
                      </w:r>
                    </w:p>
                    <w:p w:rsidR="007759F0" w:rsidP="008557EB" w:rsidRDefault="007759F0" w14:paraId="70A57AF7" w14:textId="77777777">
                      <w:pPr>
                        <w:spacing w:line="240" w:lineRule="auto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t>Medicin</w:t>
      </w:r>
    </w:p>
    <w:p w14:paraId="4A19B98B" w14:textId="77777777" w:rsidR="007759F0" w:rsidRDefault="007759F0"/>
    <w:p w14:paraId="7F8F55CC" w14:textId="4AC3F50A" w:rsidR="7478707D" w:rsidRDefault="7478707D"/>
    <w:p w14:paraId="164FC001" w14:textId="77777777" w:rsidR="00055CC2" w:rsidRDefault="00055CC2"/>
    <w:p w14:paraId="62C1859D" w14:textId="5CDFE67B" w:rsidR="007759F0" w:rsidRDefault="007759F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3B8F833" wp14:editId="4D6A01CC">
                <wp:simplePos x="0" y="0"/>
                <wp:positionH relativeFrom="column">
                  <wp:posOffset>10012</wp:posOffset>
                </wp:positionH>
                <wp:positionV relativeFrom="paragraph">
                  <wp:posOffset>311358</wp:posOffset>
                </wp:positionV>
                <wp:extent cx="5276850" cy="304800"/>
                <wp:effectExtent l="0" t="0" r="19050" b="1905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4161D" w14:textId="3ECD82DB" w:rsidR="007759F0" w:rsidRDefault="007759F0" w:rsidP="007759F0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>
              <v:shape id="Tekstfelt 13" style="position:absolute;margin-left:.8pt;margin-top:24.5pt;width:415.5pt;height:2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" w14:anchorId="43B8F833">
                <v:textbox>
                  <w:txbxContent>
                    <w:p w:rsidR="007759F0" w:rsidP="007759F0" w:rsidRDefault="007759F0" w14:paraId="4FA4161D" w14:textId="3ECD82DB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t>Allergi</w:t>
      </w:r>
    </w:p>
    <w:p w14:paraId="352FBC4A" w14:textId="77777777" w:rsidR="007759F0" w:rsidRDefault="007759F0"/>
    <w:p w14:paraId="7D44A080" w14:textId="50CAF252" w:rsidR="7478707D" w:rsidRDefault="7478707D"/>
    <w:p w14:paraId="0922412A" w14:textId="7168E621" w:rsidR="007759F0" w:rsidRDefault="007759F0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850678" wp14:editId="36D548A6">
                <wp:simplePos x="0" y="0"/>
                <wp:positionH relativeFrom="column">
                  <wp:posOffset>41910</wp:posOffset>
                </wp:positionH>
                <wp:positionV relativeFrom="paragraph">
                  <wp:posOffset>310515</wp:posOffset>
                </wp:positionV>
                <wp:extent cx="5743575" cy="1419225"/>
                <wp:effectExtent l="0" t="0" r="28575" b="28575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60D80" w14:textId="66412AF6" w:rsidR="00605050" w:rsidRDefault="00880CF0" w:rsidP="00CE7D1D">
                            <w:pPr>
                              <w:pStyle w:val="Listeafsnit"/>
                              <w:numPr>
                                <w:ilvl w:val="0"/>
                                <w:numId w:val="15"/>
                              </w:numPr>
                              <w:spacing w:after="0" w:line="259" w:lineRule="auto"/>
                            </w:pPr>
                            <w:r>
                              <w:t>P</w:t>
                            </w:r>
                            <w:r w:rsidR="00CE7D1D">
                              <w:t>atienten er informeret om</w:t>
                            </w:r>
                            <w:r w:rsidR="00605050">
                              <w:t>:</w:t>
                            </w:r>
                          </w:p>
                          <w:p w14:paraId="0723B637" w14:textId="1BFAD124" w:rsidR="00CE7D1D" w:rsidRDefault="00CE7D1D" w:rsidP="00605050">
                            <w:pPr>
                              <w:pStyle w:val="Listeafsnit"/>
                              <w:numPr>
                                <w:ilvl w:val="1"/>
                                <w:numId w:val="15"/>
                              </w:numPr>
                              <w:spacing w:after="0" w:line="259" w:lineRule="auto"/>
                            </w:pPr>
                            <w:r>
                              <w:t>diagnose og rehabiliteringstilbud</w:t>
                            </w:r>
                          </w:p>
                          <w:p w14:paraId="00120FD6" w14:textId="7D416C95" w:rsidR="00CE7D1D" w:rsidRDefault="00605050" w:rsidP="00605050">
                            <w:pPr>
                              <w:pStyle w:val="Listeafsnit"/>
                              <w:numPr>
                                <w:ilvl w:val="1"/>
                                <w:numId w:val="15"/>
                              </w:numPr>
                              <w:spacing w:after="0" w:line="259" w:lineRule="auto"/>
                            </w:pPr>
                            <w:r>
                              <w:t>årsag og prognose v</w:t>
                            </w:r>
                            <w:r w:rsidR="00CE7D1D">
                              <w:t xml:space="preserve">ed non-traumatisk sygdom </w:t>
                            </w:r>
                          </w:p>
                          <w:p w14:paraId="6C02BB55" w14:textId="7AA444F8" w:rsidR="00605050" w:rsidRDefault="00605050" w:rsidP="00605050">
                            <w:pPr>
                              <w:pStyle w:val="Listeafsnit"/>
                              <w:numPr>
                                <w:ilvl w:val="1"/>
                                <w:numId w:val="15"/>
                              </w:numPr>
                              <w:spacing w:after="0" w:line="259" w:lineRule="auto"/>
                            </w:pPr>
                            <w:r>
                              <w:t>aftalt behandlingsniveau</w:t>
                            </w:r>
                          </w:p>
                          <w:p w14:paraId="534B3456" w14:textId="34BFE285" w:rsidR="00CE7D1D" w:rsidRDefault="009B7061">
                            <w:pPr>
                              <w:pStyle w:val="Listeafsnit"/>
                              <w:numPr>
                                <w:ilvl w:val="1"/>
                                <w:numId w:val="15"/>
                              </w:numPr>
                              <w:spacing w:after="0" w:line="240" w:lineRule="auto"/>
                              <w:rPr>
                                <w:rStyle w:val="Hyperlink"/>
                              </w:rPr>
                            </w:pPr>
                            <w:r>
                              <w:t>e</w:t>
                            </w:r>
                            <w:r w:rsidR="00605050">
                              <w:t>vt. k</w:t>
                            </w:r>
                            <w:r w:rsidR="00754A42">
                              <w:t xml:space="preserve">ørselsforbud </w:t>
                            </w:r>
                            <w:r w:rsidR="004E6E25">
                              <w:t xml:space="preserve">i henhold til </w:t>
                            </w:r>
                            <w:hyperlink r:id="rId11" w:history="1">
                              <w:r w:rsidR="00754A42">
                                <w:rPr>
                                  <w:rStyle w:val="Hyperlink"/>
                                </w:rPr>
                                <w:t>vejledning fra Styrelsen for Patientsikkerhed</w:t>
                              </w:r>
                            </w:hyperlink>
                          </w:p>
                          <w:p w14:paraId="2FB3DD5D" w14:textId="77777777" w:rsidR="00CE7D1D" w:rsidRDefault="00CE7D1D" w:rsidP="00764979">
                            <w:pPr>
                              <w:spacing w:line="240" w:lineRule="auto"/>
                              <w:rPr>
                                <w:rStyle w:val="Hyperlink"/>
                              </w:rPr>
                            </w:pPr>
                          </w:p>
                          <w:p w14:paraId="465593FE" w14:textId="77777777" w:rsidR="002A1E8E" w:rsidRPr="00A70E46" w:rsidRDefault="002A1E8E" w:rsidP="0076497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="http://schemas.openxmlformats.org/drawingml/2006/main">
            <w:pict>
              <v:shape id="Tekstfelt 11" style="position:absolute;margin-left:3.3pt;margin-top:24.45pt;width:452.25pt;height:111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Q1hAIAAJU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" w14:anchorId="3F850678">
                <v:textbox>
                  <w:txbxContent>
                    <w:p w:rsidR="00605050" w:rsidP="00CE7D1D" w:rsidRDefault="00880CF0" w14:paraId="00360D80" w14:textId="66412AF6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259" w:lineRule="auto"/>
                      </w:pPr>
                      <w:r>
                        <w:t>P</w:t>
                      </w:r>
                      <w:r w:rsidR="00CE7D1D">
                        <w:t>atienten er informeret om</w:t>
                      </w:r>
                      <w:r w:rsidR="00605050">
                        <w:t>:</w:t>
                      </w:r>
                    </w:p>
                    <w:p w:rsidR="00CE7D1D" w:rsidP="00605050" w:rsidRDefault="00CE7D1D" w14:paraId="0723B637" w14:textId="1BFAD124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59" w:lineRule="auto"/>
                      </w:pPr>
                      <w:r>
                        <w:t>diagnose og rehabiliteringstilbud</w:t>
                      </w:r>
                    </w:p>
                    <w:p w:rsidR="00CE7D1D" w:rsidP="00605050" w:rsidRDefault="00605050" w14:paraId="00120FD6" w14:textId="7D416C95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59" w:lineRule="auto"/>
                      </w:pPr>
                      <w:r>
                        <w:t>årsag og prognose v</w:t>
                      </w:r>
                      <w:r w:rsidR="00CE7D1D">
                        <w:t xml:space="preserve">ed non-traumatisk sygdom </w:t>
                      </w:r>
                    </w:p>
                    <w:p w:rsidR="00605050" w:rsidP="00605050" w:rsidRDefault="00605050" w14:paraId="6C02BB55" w14:textId="7AA444F8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59" w:lineRule="auto"/>
                      </w:pPr>
                      <w:r>
                        <w:t>aftalt behandlingsniveau</w:t>
                      </w:r>
                    </w:p>
                    <w:p w:rsidR="00CE7D1D" w:rsidRDefault="009B7061" w14:paraId="534B3456" w14:textId="34BFE285">
                      <w:pPr>
                        <w:pStyle w:val="ListParagraph"/>
                        <w:numPr>
                          <w:ilvl w:val="1"/>
                          <w:numId w:val="15"/>
                        </w:numPr>
                        <w:spacing w:after="0" w:line="240" w:lineRule="auto"/>
                        <w:rPr>
                          <w:rStyle w:val="Hyperlink"/>
                        </w:rPr>
                      </w:pPr>
                      <w:r>
                        <w:t>e</w:t>
                      </w:r>
                      <w:r w:rsidR="00605050">
                        <w:t>vt. k</w:t>
                      </w:r>
                      <w:r w:rsidR="00754A42">
                        <w:t xml:space="preserve">ørselsforbud </w:t>
                      </w:r>
                      <w:r w:rsidR="004E6E25">
                        <w:t xml:space="preserve">i henhold til </w:t>
                      </w:r>
                      <w:hyperlink w:history="1" r:id="rId12">
                        <w:r w:rsidR="00754A42">
                          <w:rPr>
                            <w:rStyle w:val="Hyperlink"/>
                          </w:rPr>
                          <w:t>vejledning fra Styrelsen for Patientsikkerhed</w:t>
                        </w:r>
                      </w:hyperlink>
                    </w:p>
                    <w:p w:rsidR="00CE7D1D" w:rsidP="00764979" w:rsidRDefault="00CE7D1D" w14:paraId="2FB3DD5D" w14:textId="77777777">
                      <w:pPr>
                        <w:spacing w:line="240" w:lineRule="auto"/>
                        <w:rPr>
                          <w:rStyle w:val="Hyperlink"/>
                        </w:rPr>
                      </w:pPr>
                    </w:p>
                    <w:p w:rsidRPr="00A70E46" w:rsidR="002A1E8E" w:rsidP="00764979" w:rsidRDefault="002A1E8E" w14:paraId="465593FE" w14:textId="77777777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55CC2">
        <w:t>S</w:t>
      </w:r>
      <w:r>
        <w:t>agt til p</w:t>
      </w:r>
      <w:r w:rsidR="00F1211D">
        <w:t>atient</w:t>
      </w:r>
    </w:p>
    <w:p w14:paraId="022A96DE" w14:textId="77777777" w:rsidR="007759F0" w:rsidRDefault="007759F0"/>
    <w:p w14:paraId="36EA7560" w14:textId="77777777" w:rsidR="007759F0" w:rsidRDefault="007759F0"/>
    <w:p w14:paraId="5BA5BC97" w14:textId="77777777" w:rsidR="007759F0" w:rsidRDefault="007759F0"/>
    <w:p w14:paraId="6C6C1466" w14:textId="77777777" w:rsidR="00CE7D1D" w:rsidRDefault="00CE7D1D"/>
    <w:p w14:paraId="7DEFD8DD" w14:textId="77777777" w:rsidR="00CE7D1D" w:rsidRDefault="00CE7D1D"/>
    <w:p w14:paraId="16B483F3" w14:textId="3AA0F101" w:rsidR="7478707D" w:rsidRDefault="7478707D"/>
    <w:p w14:paraId="0040E019" w14:textId="63903936" w:rsidR="007759F0" w:rsidRDefault="001F36F5">
      <w:r>
        <w:rPr>
          <w:noProof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40A6D" wp14:editId="44B9A8F3">
                <wp:simplePos x="0" y="0"/>
                <wp:positionH relativeFrom="column">
                  <wp:posOffset>-5715</wp:posOffset>
                </wp:positionH>
                <wp:positionV relativeFrom="paragraph">
                  <wp:posOffset>280670</wp:posOffset>
                </wp:positionV>
                <wp:extent cx="5524500" cy="1543050"/>
                <wp:effectExtent l="0" t="0" r="19050" b="1905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567CC" w14:textId="77777777" w:rsidR="007759F0" w:rsidRPr="00437D28" w:rsidRDefault="0047344C" w:rsidP="00AC53DC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 w:rsidRPr="00437D28">
                              <w:t>Tolk – tolkebehov bedes beskrevet, dialekt og evt. ønske til mandlig/kvindelig tolk</w:t>
                            </w:r>
                            <w:r w:rsidR="00AC53DC" w:rsidRPr="00437D28">
                              <w:t>/tegnsprog</w:t>
                            </w:r>
                          </w:p>
                          <w:p w14:paraId="161BDEBE" w14:textId="43E62BE4" w:rsidR="008557EB" w:rsidRPr="00437D28" w:rsidRDefault="00171465" w:rsidP="00171465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</w:pPr>
                            <w:r>
                              <w:t>Opdater fælles stamkort</w:t>
                            </w:r>
                          </w:p>
                          <w:p w14:paraId="57154336" w14:textId="66532EC5" w:rsidR="00234A62" w:rsidRPr="00437D28" w:rsidRDefault="00171465" w:rsidP="00234A62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>
                              <w:t>Boligforhold</w:t>
                            </w:r>
                            <w:r w:rsidR="00023DE5">
                              <w:t xml:space="preserve"> </w:t>
                            </w:r>
                          </w:p>
                          <w:p w14:paraId="05F85B44" w14:textId="1762DAD7" w:rsidR="0014594B" w:rsidRDefault="006F15FE" w:rsidP="00234A62">
                            <w:pPr>
                              <w:pStyle w:val="Listeafsnit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Såfremt p</w:t>
                            </w:r>
                            <w:r w:rsidR="004C73F5">
                              <w:t>atienten</w:t>
                            </w:r>
                            <w:r>
                              <w:t xml:space="preserve"> skal have liggende transport</w:t>
                            </w:r>
                            <w:r w:rsidR="004C73F5">
                              <w:t>,</w:t>
                            </w:r>
                            <w:r>
                              <w:t xml:space="preserve"> skal dette fremgå af henvisningen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Tekstfelt 9" style="position:absolute;margin-left:-.45pt;margin-top:22.1pt;width:435pt;height:12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" w14:anchorId="15140A6D">
                <v:textbox>
                  <w:txbxContent>
                    <w:p w:rsidRPr="00437D28" w:rsidR="007759F0" w:rsidP="00AC53DC" w:rsidRDefault="0047344C" w14:paraId="3F7567CC" w14:textId="77777777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 w:rsidRPr="00437D28">
                        <w:t>Tolk – tolkebehov bedes beskrevet, dialekt og evt. ønske til mandlig/kvindelig tolk</w:t>
                      </w:r>
                      <w:r w:rsidRPr="00437D28" w:rsidR="00AC53DC">
                        <w:t>/tegnsprog</w:t>
                      </w:r>
                    </w:p>
                    <w:p w:rsidRPr="00437D28" w:rsidR="008557EB" w:rsidP="00171465" w:rsidRDefault="00171465" w14:paraId="161BDEBE" w14:textId="43E62BE4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line="240" w:lineRule="auto"/>
                      </w:pPr>
                      <w:r>
                        <w:t>Opdater fælles stamkort</w:t>
                      </w:r>
                    </w:p>
                    <w:p w:rsidRPr="00437D28" w:rsidR="00234A62" w:rsidP="00234A62" w:rsidRDefault="00171465" w14:paraId="57154336" w14:textId="66532EC5">
                      <w:pPr>
                        <w:pStyle w:val="Listeafsnit"/>
                        <w:numPr>
                          <w:ilvl w:val="0"/>
                          <w:numId w:val="8"/>
                        </w:numPr>
                        <w:spacing w:line="240" w:lineRule="auto"/>
                      </w:pPr>
                      <w:r>
                        <w:t>Boligforhold</w:t>
                      </w:r>
                      <w:r w:rsidR="00023DE5">
                        <w:t xml:space="preserve"> </w:t>
                      </w:r>
                    </w:p>
                    <w:p w:rsidR="0014594B" w:rsidP="00234A62" w:rsidRDefault="006F15FE" w14:paraId="05F85B44" w14:textId="1762DAD7">
                      <w:pPr>
                        <w:pStyle w:val="Listeafsnit"/>
                        <w:numPr>
                          <w:ilvl w:val="0"/>
                          <w:numId w:val="8"/>
                        </w:numPr>
                      </w:pPr>
                      <w:r>
                        <w:t>Såfremt p</w:t>
                      </w:r>
                      <w:r w:rsidR="004C73F5">
                        <w:t>atienten</w:t>
                      </w:r>
                      <w:r>
                        <w:t xml:space="preserve"> skal have liggende transport</w:t>
                      </w:r>
                      <w:r w:rsidR="004C73F5">
                        <w:t>,</w:t>
                      </w:r>
                      <w:r>
                        <w:t xml:space="preserve"> skal dette fremgå af henvisningen</w:t>
                      </w:r>
                    </w:p>
                  </w:txbxContent>
                </v:textbox>
              </v:shape>
            </w:pict>
          </mc:Fallback>
        </mc:AlternateContent>
      </w:r>
      <w:r w:rsidR="00CE200A">
        <w:t>Sociale forhold</w:t>
      </w:r>
    </w:p>
    <w:p w14:paraId="53E1E07E" w14:textId="275C1AD0" w:rsidR="007759F0" w:rsidRDefault="007759F0"/>
    <w:p w14:paraId="1B6E3192" w14:textId="77777777" w:rsidR="007759F0" w:rsidRDefault="007759F0"/>
    <w:p w14:paraId="6D707033" w14:textId="77777777" w:rsidR="00B96F8D" w:rsidRDefault="00B96F8D"/>
    <w:p w14:paraId="0D8D3D48" w14:textId="77777777" w:rsidR="00B96F8D" w:rsidRDefault="00B96F8D"/>
    <w:p w14:paraId="78715099" w14:textId="77777777" w:rsidR="001F36F5" w:rsidRDefault="001F36F5"/>
    <w:p w14:paraId="3234DECF" w14:textId="77777777" w:rsidR="001F36F5" w:rsidRDefault="001F36F5"/>
    <w:p w14:paraId="7E74A43B" w14:textId="076A2FE8" w:rsidR="00B96F8D" w:rsidRDefault="00B96F8D">
      <w:r>
        <w:t>Der hvor skrivefelterne er blanke er der ingen fraser, her kan læ</w:t>
      </w:r>
      <w:r w:rsidR="00E40F7D">
        <w:t>g</w:t>
      </w:r>
      <w:r>
        <w:t>en skrive</w:t>
      </w:r>
      <w:r w:rsidR="00B360E1">
        <w:t xml:space="preserve"> </w:t>
      </w:r>
      <w:r w:rsidR="00E40F7D">
        <w:t>tekst</w:t>
      </w:r>
      <w:r w:rsidR="31C22720">
        <w:t>,</w:t>
      </w:r>
      <w:r>
        <w:t xml:space="preserve"> som man har </w:t>
      </w:r>
      <w:r w:rsidR="00D516ED">
        <w:t>behov</w:t>
      </w:r>
    </w:p>
    <w:p w14:paraId="76A4C604" w14:textId="50410F8C" w:rsidR="004C19BB" w:rsidRDefault="004C19BB" w:rsidP="005A5AA2">
      <w:pPr>
        <w:pStyle w:val="Overskrift2"/>
      </w:pPr>
      <w:bookmarkStart w:id="3" w:name="_Toc165288592"/>
      <w:r>
        <w:t>ICPC koder</w:t>
      </w:r>
      <w:bookmarkEnd w:id="3"/>
    </w:p>
    <w:p w14:paraId="2229F3FE" w14:textId="49D11763" w:rsidR="2D7D0078" w:rsidRDefault="2D7D0078" w:rsidP="2D7D0078"/>
    <w:p w14:paraId="2A4D6F15" w14:textId="3BA94651" w:rsidR="004C19BB" w:rsidRDefault="004C19BB" w:rsidP="005A5AA2">
      <w:pPr>
        <w:pStyle w:val="Overskrift2"/>
      </w:pPr>
      <w:bookmarkStart w:id="4" w:name="_Toc165288593"/>
      <w:r>
        <w:t>Lokationsnummer</w:t>
      </w:r>
      <w:bookmarkEnd w:id="4"/>
    </w:p>
    <w:p w14:paraId="77AB3432" w14:textId="77777777" w:rsidR="004C19BB" w:rsidRDefault="004C19BB" w:rsidP="005A5AA2">
      <w:pPr>
        <w:pStyle w:val="Overskrift2"/>
      </w:pPr>
    </w:p>
    <w:p w14:paraId="7DFE4B83" w14:textId="77777777" w:rsidR="004C19BB" w:rsidRDefault="004C19BB" w:rsidP="005A5AA2">
      <w:pPr>
        <w:pStyle w:val="Overskrift2"/>
      </w:pPr>
      <w:bookmarkStart w:id="5" w:name="_Toc165288594"/>
      <w:r>
        <w:t>Link til forløbsbeskrivelse</w:t>
      </w:r>
      <w:bookmarkEnd w:id="5"/>
      <w:r w:rsidR="00D516ED">
        <w:t xml:space="preserve"> </w:t>
      </w:r>
    </w:p>
    <w:p w14:paraId="1FA3C96B" w14:textId="77777777" w:rsidR="004C19BB" w:rsidRDefault="004C19BB" w:rsidP="005A5AA2">
      <w:pPr>
        <w:pStyle w:val="Overskrift2"/>
      </w:pPr>
    </w:p>
    <w:p w14:paraId="6972C5D7" w14:textId="77777777" w:rsidR="004C19BB" w:rsidRDefault="00E00D60" w:rsidP="005A5AA2">
      <w:pPr>
        <w:pStyle w:val="Overskrift2"/>
      </w:pPr>
      <w:bookmarkStart w:id="6" w:name="_Toc165288595"/>
      <w:r>
        <w:t xml:space="preserve">Link til </w:t>
      </w:r>
      <w:r w:rsidR="004C19BB">
        <w:t>evt. patientvejledning</w:t>
      </w:r>
      <w:bookmarkEnd w:id="6"/>
    </w:p>
    <w:p w14:paraId="731CBD3E" w14:textId="77777777" w:rsidR="004C19BB" w:rsidRDefault="004C19BB" w:rsidP="005A5AA2">
      <w:pPr>
        <w:pStyle w:val="Overskrift2"/>
      </w:pPr>
    </w:p>
    <w:p w14:paraId="3094E232" w14:textId="77777777" w:rsidR="004C19BB" w:rsidRDefault="005A5AA2" w:rsidP="005A5AA2">
      <w:pPr>
        <w:pStyle w:val="Overskrift2"/>
      </w:pPr>
      <w:bookmarkStart w:id="7" w:name="_Toc165288596"/>
      <w:r>
        <w:t>K</w:t>
      </w:r>
      <w:r w:rsidR="004C19BB">
        <w:t>ontaktinformation</w:t>
      </w:r>
      <w:r>
        <w:t xml:space="preserve"> til afdelingen</w:t>
      </w:r>
      <w:bookmarkEnd w:id="7"/>
    </w:p>
    <w:p w14:paraId="5AB65694" w14:textId="77777777" w:rsidR="005A5AA2" w:rsidRDefault="005A5AA2" w:rsidP="005A5AA2">
      <w:pPr>
        <w:pStyle w:val="Overskrift2"/>
      </w:pPr>
    </w:p>
    <w:p w14:paraId="2024515F" w14:textId="77777777" w:rsidR="005A5AA2" w:rsidRDefault="005A5AA2" w:rsidP="005A5AA2">
      <w:pPr>
        <w:pStyle w:val="Overskrift2"/>
      </w:pPr>
      <w:bookmarkStart w:id="8" w:name="_Toc165288597"/>
      <w:r>
        <w:t xml:space="preserve">Internt i </w:t>
      </w:r>
      <w:proofErr w:type="spellStart"/>
      <w:r>
        <w:t>MedCom</w:t>
      </w:r>
      <w:bookmarkEnd w:id="8"/>
      <w:proofErr w:type="spellEnd"/>
    </w:p>
    <w:p w14:paraId="2C5268AE" w14:textId="77777777" w:rsidR="005A5AA2" w:rsidRDefault="005A5AA2" w:rsidP="005A5AA2">
      <w:pPr>
        <w:pStyle w:val="Listeafsnit"/>
        <w:numPr>
          <w:ilvl w:val="0"/>
          <w:numId w:val="5"/>
        </w:numPr>
      </w:pPr>
      <w:r>
        <w:t>Kontaktperson i region/sygehus</w:t>
      </w:r>
    </w:p>
    <w:p w14:paraId="70869368" w14:textId="77777777" w:rsidR="005A5AA2" w:rsidRPr="005A5AA2" w:rsidRDefault="005A5AA2" w:rsidP="005A5AA2">
      <w:pPr>
        <w:pStyle w:val="Listeafsnit"/>
        <w:numPr>
          <w:ilvl w:val="0"/>
          <w:numId w:val="5"/>
        </w:numPr>
      </w:pPr>
      <w:r>
        <w:t xml:space="preserve">Kontaktperson i PKO </w:t>
      </w:r>
    </w:p>
    <w:sectPr w:rsidR="005A5AA2" w:rsidRPr="005A5AA2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E014" w14:textId="77777777" w:rsidR="005C7028" w:rsidRDefault="005C7028" w:rsidP="005A5AA2">
      <w:pPr>
        <w:spacing w:after="0" w:line="240" w:lineRule="auto"/>
      </w:pPr>
      <w:r>
        <w:separator/>
      </w:r>
    </w:p>
  </w:endnote>
  <w:endnote w:type="continuationSeparator" w:id="0">
    <w:p w14:paraId="6BA06F4D" w14:textId="77777777" w:rsidR="005C7028" w:rsidRDefault="005C7028" w:rsidP="005A5AA2">
      <w:pPr>
        <w:spacing w:after="0" w:line="240" w:lineRule="auto"/>
      </w:pPr>
      <w:r>
        <w:continuationSeparator/>
      </w:r>
    </w:p>
  </w:endnote>
  <w:endnote w:type="continuationNotice" w:id="1">
    <w:p w14:paraId="5A10A85B" w14:textId="77777777" w:rsidR="005C7028" w:rsidRDefault="005C70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7D0078" w14:paraId="2A3ED1CC" w14:textId="77777777" w:rsidTr="2D7D0078">
      <w:trPr>
        <w:trHeight w:val="300"/>
      </w:trPr>
      <w:tc>
        <w:tcPr>
          <w:tcW w:w="3210" w:type="dxa"/>
        </w:tcPr>
        <w:p w14:paraId="6E26A306" w14:textId="34CD38E2" w:rsidR="2D7D0078" w:rsidRDefault="2D7D0078" w:rsidP="2D7D0078">
          <w:pPr>
            <w:pStyle w:val="Sidehoved"/>
            <w:ind w:left="-115"/>
          </w:pPr>
        </w:p>
      </w:tc>
      <w:tc>
        <w:tcPr>
          <w:tcW w:w="3210" w:type="dxa"/>
        </w:tcPr>
        <w:p w14:paraId="7530DC8B" w14:textId="6A296737" w:rsidR="2D7D0078" w:rsidRDefault="2D7D0078" w:rsidP="2D7D0078">
          <w:pPr>
            <w:pStyle w:val="Sidehoved"/>
            <w:jc w:val="center"/>
          </w:pPr>
        </w:p>
      </w:tc>
      <w:tc>
        <w:tcPr>
          <w:tcW w:w="3210" w:type="dxa"/>
        </w:tcPr>
        <w:p w14:paraId="6CA6D32D" w14:textId="190C50CC" w:rsidR="2D7D0078" w:rsidRDefault="2D7D0078" w:rsidP="2D7D0078">
          <w:pPr>
            <w:pStyle w:val="Sidehoved"/>
            <w:ind w:right="-115"/>
            <w:jc w:val="right"/>
          </w:pPr>
        </w:p>
      </w:tc>
    </w:tr>
  </w:tbl>
  <w:p w14:paraId="5A3573B1" w14:textId="05634B8A" w:rsidR="00CD2196" w:rsidRDefault="00CD21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45CC" w14:textId="77777777" w:rsidR="005C7028" w:rsidRDefault="005C7028" w:rsidP="005A5AA2">
      <w:pPr>
        <w:spacing w:after="0" w:line="240" w:lineRule="auto"/>
      </w:pPr>
      <w:r>
        <w:separator/>
      </w:r>
    </w:p>
  </w:footnote>
  <w:footnote w:type="continuationSeparator" w:id="0">
    <w:p w14:paraId="279B78E1" w14:textId="77777777" w:rsidR="005C7028" w:rsidRDefault="005C7028" w:rsidP="005A5AA2">
      <w:pPr>
        <w:spacing w:after="0" w:line="240" w:lineRule="auto"/>
      </w:pPr>
      <w:r>
        <w:continuationSeparator/>
      </w:r>
    </w:p>
  </w:footnote>
  <w:footnote w:type="continuationNotice" w:id="1">
    <w:p w14:paraId="49F2AA54" w14:textId="77777777" w:rsidR="005C7028" w:rsidRDefault="005C70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0817" w14:textId="4FD7A1D7" w:rsidR="005A5AA2" w:rsidRDefault="00E10C4A">
    <w:pPr>
      <w:pStyle w:val="Sidehoved"/>
    </w:pPr>
    <w:r>
      <w:t xml:space="preserve">Dynamisk henvisning, </w:t>
    </w:r>
    <w:proofErr w:type="spellStart"/>
    <w:r>
      <w:t>VCR_</w:t>
    </w:r>
    <w:r w:rsidR="00CE3D8A">
      <w:t>januar</w:t>
    </w:r>
    <w:proofErr w:type="spellEnd"/>
    <w:r w:rsidR="2D7D0078">
      <w:t xml:space="preserve"> 202</w:t>
    </w:r>
    <w:r w:rsidR="00CE3D8A">
      <w:t>5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GFTrQfL" int2:invalidationBookmarkName="" int2:hashCode="6XPi4DArD+/eOt" int2:id="bmJqyasy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0E47"/>
    <w:multiLevelType w:val="hybridMultilevel"/>
    <w:tmpl w:val="C9E032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5368F"/>
    <w:multiLevelType w:val="hybridMultilevel"/>
    <w:tmpl w:val="4C027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334B"/>
    <w:multiLevelType w:val="hybridMultilevel"/>
    <w:tmpl w:val="A0A0A7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960C4"/>
    <w:multiLevelType w:val="hybridMultilevel"/>
    <w:tmpl w:val="311A2D06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14662A5"/>
    <w:multiLevelType w:val="hybridMultilevel"/>
    <w:tmpl w:val="DB781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C5B7D"/>
    <w:multiLevelType w:val="hybridMultilevel"/>
    <w:tmpl w:val="456248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5C46"/>
    <w:multiLevelType w:val="hybridMultilevel"/>
    <w:tmpl w:val="9D4ABD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130B"/>
    <w:multiLevelType w:val="hybridMultilevel"/>
    <w:tmpl w:val="773A73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F15BB"/>
    <w:multiLevelType w:val="hybridMultilevel"/>
    <w:tmpl w:val="C5AE2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B043A"/>
    <w:multiLevelType w:val="hybridMultilevel"/>
    <w:tmpl w:val="4426C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4870"/>
    <w:multiLevelType w:val="hybridMultilevel"/>
    <w:tmpl w:val="5ED47B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C4BB5"/>
    <w:multiLevelType w:val="hybridMultilevel"/>
    <w:tmpl w:val="374A84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E2828"/>
    <w:multiLevelType w:val="multilevel"/>
    <w:tmpl w:val="D6588782"/>
    <w:lvl w:ilvl="0">
      <w:start w:val="1"/>
      <w:numFmt w:val="bullet"/>
      <w:lvlText w:val=""/>
      <w:lvlJc w:val="left"/>
      <w:pPr>
        <w:tabs>
          <w:tab w:val="num" w:pos="397"/>
        </w:tabs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561C2"/>
    <w:multiLevelType w:val="hybridMultilevel"/>
    <w:tmpl w:val="5C5237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34A65"/>
    <w:multiLevelType w:val="hybridMultilevel"/>
    <w:tmpl w:val="9D1A6B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304A5"/>
    <w:multiLevelType w:val="hybridMultilevel"/>
    <w:tmpl w:val="9E7C8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B7343"/>
    <w:multiLevelType w:val="hybridMultilevel"/>
    <w:tmpl w:val="3628F9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87909">
    <w:abstractNumId w:val="12"/>
  </w:num>
  <w:num w:numId="2" w16cid:durableId="1292008679">
    <w:abstractNumId w:val="1"/>
  </w:num>
  <w:num w:numId="3" w16cid:durableId="150685326">
    <w:abstractNumId w:val="6"/>
  </w:num>
  <w:num w:numId="4" w16cid:durableId="1507012809">
    <w:abstractNumId w:val="7"/>
  </w:num>
  <w:num w:numId="5" w16cid:durableId="368117138">
    <w:abstractNumId w:val="5"/>
  </w:num>
  <w:num w:numId="6" w16cid:durableId="210922725">
    <w:abstractNumId w:val="0"/>
  </w:num>
  <w:num w:numId="7" w16cid:durableId="1931311827">
    <w:abstractNumId w:val="13"/>
  </w:num>
  <w:num w:numId="8" w16cid:durableId="326203605">
    <w:abstractNumId w:val="4"/>
  </w:num>
  <w:num w:numId="9" w16cid:durableId="494417366">
    <w:abstractNumId w:val="10"/>
  </w:num>
  <w:num w:numId="10" w16cid:durableId="842284946">
    <w:abstractNumId w:val="15"/>
  </w:num>
  <w:num w:numId="11" w16cid:durableId="1557014396">
    <w:abstractNumId w:val="11"/>
  </w:num>
  <w:num w:numId="12" w16cid:durableId="1142044490">
    <w:abstractNumId w:val="16"/>
  </w:num>
  <w:num w:numId="13" w16cid:durableId="924414176">
    <w:abstractNumId w:val="14"/>
  </w:num>
  <w:num w:numId="14" w16cid:durableId="1217011615">
    <w:abstractNumId w:val="8"/>
  </w:num>
  <w:num w:numId="15" w16cid:durableId="1845824842">
    <w:abstractNumId w:val="9"/>
  </w:num>
  <w:num w:numId="16" w16cid:durableId="1421369827">
    <w:abstractNumId w:val="3"/>
  </w:num>
  <w:num w:numId="17" w16cid:durableId="1748458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F0"/>
    <w:rsid w:val="00022CE1"/>
    <w:rsid w:val="00023DE5"/>
    <w:rsid w:val="000363C9"/>
    <w:rsid w:val="00036E93"/>
    <w:rsid w:val="0005577F"/>
    <w:rsid w:val="00055CC2"/>
    <w:rsid w:val="000623E6"/>
    <w:rsid w:val="00062E44"/>
    <w:rsid w:val="00092DC1"/>
    <w:rsid w:val="000953B4"/>
    <w:rsid w:val="000A3237"/>
    <w:rsid w:val="000A58E3"/>
    <w:rsid w:val="000A7486"/>
    <w:rsid w:val="000C332C"/>
    <w:rsid w:val="000D0B8F"/>
    <w:rsid w:val="000D5666"/>
    <w:rsid w:val="000F45D9"/>
    <w:rsid w:val="00110BDA"/>
    <w:rsid w:val="001112B9"/>
    <w:rsid w:val="00111D47"/>
    <w:rsid w:val="00112212"/>
    <w:rsid w:val="00124292"/>
    <w:rsid w:val="00140CFD"/>
    <w:rsid w:val="0014594B"/>
    <w:rsid w:val="001521D9"/>
    <w:rsid w:val="00160EBB"/>
    <w:rsid w:val="001620AB"/>
    <w:rsid w:val="00164D53"/>
    <w:rsid w:val="00164DDD"/>
    <w:rsid w:val="00171465"/>
    <w:rsid w:val="00173794"/>
    <w:rsid w:val="001954C6"/>
    <w:rsid w:val="00195AAC"/>
    <w:rsid w:val="00197017"/>
    <w:rsid w:val="001A2692"/>
    <w:rsid w:val="001A2768"/>
    <w:rsid w:val="001B1095"/>
    <w:rsid w:val="001B21FF"/>
    <w:rsid w:val="001B3EE3"/>
    <w:rsid w:val="001D13DF"/>
    <w:rsid w:val="001D326C"/>
    <w:rsid w:val="001F36F5"/>
    <w:rsid w:val="001F672F"/>
    <w:rsid w:val="00225963"/>
    <w:rsid w:val="002341B9"/>
    <w:rsid w:val="00234A62"/>
    <w:rsid w:val="0023651E"/>
    <w:rsid w:val="00242D55"/>
    <w:rsid w:val="002711F7"/>
    <w:rsid w:val="002A16DA"/>
    <w:rsid w:val="002A1E8E"/>
    <w:rsid w:val="002A2AE5"/>
    <w:rsid w:val="002C2A48"/>
    <w:rsid w:val="002D26BE"/>
    <w:rsid w:val="002D2F15"/>
    <w:rsid w:val="002D4D41"/>
    <w:rsid w:val="00300B6D"/>
    <w:rsid w:val="00310EC9"/>
    <w:rsid w:val="003226B3"/>
    <w:rsid w:val="00350AEC"/>
    <w:rsid w:val="00361CAB"/>
    <w:rsid w:val="00376AD0"/>
    <w:rsid w:val="00384E15"/>
    <w:rsid w:val="003A71B7"/>
    <w:rsid w:val="003B0909"/>
    <w:rsid w:val="003B7314"/>
    <w:rsid w:val="003C695A"/>
    <w:rsid w:val="003D1976"/>
    <w:rsid w:val="003D30FD"/>
    <w:rsid w:val="003E0AFA"/>
    <w:rsid w:val="003E5A9D"/>
    <w:rsid w:val="003E7806"/>
    <w:rsid w:val="003F5783"/>
    <w:rsid w:val="0040086B"/>
    <w:rsid w:val="004046A0"/>
    <w:rsid w:val="00407906"/>
    <w:rsid w:val="00416A62"/>
    <w:rsid w:val="00416E0F"/>
    <w:rsid w:val="0042502F"/>
    <w:rsid w:val="0043107B"/>
    <w:rsid w:val="00437D28"/>
    <w:rsid w:val="004552A4"/>
    <w:rsid w:val="0047344C"/>
    <w:rsid w:val="00477687"/>
    <w:rsid w:val="00482975"/>
    <w:rsid w:val="004B26F8"/>
    <w:rsid w:val="004C05FE"/>
    <w:rsid w:val="004C126A"/>
    <w:rsid w:val="004C1611"/>
    <w:rsid w:val="004C19BB"/>
    <w:rsid w:val="004C21A0"/>
    <w:rsid w:val="004C4564"/>
    <w:rsid w:val="004C4C5A"/>
    <w:rsid w:val="004C73F5"/>
    <w:rsid w:val="004D155B"/>
    <w:rsid w:val="004E0B6D"/>
    <w:rsid w:val="004E6E25"/>
    <w:rsid w:val="004F4AF8"/>
    <w:rsid w:val="00504A53"/>
    <w:rsid w:val="00514FCE"/>
    <w:rsid w:val="00541D1F"/>
    <w:rsid w:val="00562855"/>
    <w:rsid w:val="005A5AA2"/>
    <w:rsid w:val="005A604B"/>
    <w:rsid w:val="005C2125"/>
    <w:rsid w:val="005C2408"/>
    <w:rsid w:val="005C7028"/>
    <w:rsid w:val="005D10B9"/>
    <w:rsid w:val="005D7182"/>
    <w:rsid w:val="005E0BDF"/>
    <w:rsid w:val="005E4E79"/>
    <w:rsid w:val="005F683C"/>
    <w:rsid w:val="00605050"/>
    <w:rsid w:val="00641B6F"/>
    <w:rsid w:val="006847E9"/>
    <w:rsid w:val="00693BCA"/>
    <w:rsid w:val="006A316C"/>
    <w:rsid w:val="006A6167"/>
    <w:rsid w:val="006A6EF1"/>
    <w:rsid w:val="006C19F8"/>
    <w:rsid w:val="006E2474"/>
    <w:rsid w:val="006F15FE"/>
    <w:rsid w:val="007038B6"/>
    <w:rsid w:val="007225CC"/>
    <w:rsid w:val="00730AD8"/>
    <w:rsid w:val="00753A3B"/>
    <w:rsid w:val="00754A42"/>
    <w:rsid w:val="0076224B"/>
    <w:rsid w:val="00764979"/>
    <w:rsid w:val="00771754"/>
    <w:rsid w:val="007759F0"/>
    <w:rsid w:val="0078066D"/>
    <w:rsid w:val="00784C86"/>
    <w:rsid w:val="0078656F"/>
    <w:rsid w:val="007A3FA9"/>
    <w:rsid w:val="007B271B"/>
    <w:rsid w:val="007B4831"/>
    <w:rsid w:val="007C21B2"/>
    <w:rsid w:val="007F63BC"/>
    <w:rsid w:val="00800672"/>
    <w:rsid w:val="008047CF"/>
    <w:rsid w:val="00854938"/>
    <w:rsid w:val="008557EB"/>
    <w:rsid w:val="008569E7"/>
    <w:rsid w:val="0086159F"/>
    <w:rsid w:val="00865BD6"/>
    <w:rsid w:val="00873D8B"/>
    <w:rsid w:val="0087593B"/>
    <w:rsid w:val="00880CF0"/>
    <w:rsid w:val="00885B36"/>
    <w:rsid w:val="00891F8B"/>
    <w:rsid w:val="008A2B1E"/>
    <w:rsid w:val="008A6B60"/>
    <w:rsid w:val="008B2039"/>
    <w:rsid w:val="008B4DAA"/>
    <w:rsid w:val="008B7DF4"/>
    <w:rsid w:val="008C60E3"/>
    <w:rsid w:val="008D6209"/>
    <w:rsid w:val="008E6F94"/>
    <w:rsid w:val="008F1653"/>
    <w:rsid w:val="008F22E6"/>
    <w:rsid w:val="00916E42"/>
    <w:rsid w:val="00922FC6"/>
    <w:rsid w:val="009246DC"/>
    <w:rsid w:val="00924A5D"/>
    <w:rsid w:val="00932EB0"/>
    <w:rsid w:val="00940CF7"/>
    <w:rsid w:val="00956E6F"/>
    <w:rsid w:val="00962D72"/>
    <w:rsid w:val="00973771"/>
    <w:rsid w:val="00985BD7"/>
    <w:rsid w:val="00993CEB"/>
    <w:rsid w:val="00995B4A"/>
    <w:rsid w:val="009B342B"/>
    <w:rsid w:val="009B3865"/>
    <w:rsid w:val="009B5423"/>
    <w:rsid w:val="009B7061"/>
    <w:rsid w:val="009F6FA2"/>
    <w:rsid w:val="00A03C5F"/>
    <w:rsid w:val="00A20837"/>
    <w:rsid w:val="00A2410D"/>
    <w:rsid w:val="00A27E84"/>
    <w:rsid w:val="00A3455A"/>
    <w:rsid w:val="00A46D6C"/>
    <w:rsid w:val="00A601DC"/>
    <w:rsid w:val="00A66CB8"/>
    <w:rsid w:val="00A70A8D"/>
    <w:rsid w:val="00A70E46"/>
    <w:rsid w:val="00A772B3"/>
    <w:rsid w:val="00A8308E"/>
    <w:rsid w:val="00A94434"/>
    <w:rsid w:val="00AB0E05"/>
    <w:rsid w:val="00AB4E86"/>
    <w:rsid w:val="00AC53DC"/>
    <w:rsid w:val="00AF73C3"/>
    <w:rsid w:val="00B166A7"/>
    <w:rsid w:val="00B20B34"/>
    <w:rsid w:val="00B2603A"/>
    <w:rsid w:val="00B360E1"/>
    <w:rsid w:val="00B42F9C"/>
    <w:rsid w:val="00B61EFE"/>
    <w:rsid w:val="00B653DF"/>
    <w:rsid w:val="00B65BC7"/>
    <w:rsid w:val="00B711A2"/>
    <w:rsid w:val="00B84911"/>
    <w:rsid w:val="00B95226"/>
    <w:rsid w:val="00B96F8D"/>
    <w:rsid w:val="00BB3A34"/>
    <w:rsid w:val="00BF178D"/>
    <w:rsid w:val="00C112F2"/>
    <w:rsid w:val="00C2044D"/>
    <w:rsid w:val="00C21BBB"/>
    <w:rsid w:val="00C30307"/>
    <w:rsid w:val="00C518A5"/>
    <w:rsid w:val="00C818B4"/>
    <w:rsid w:val="00C867AC"/>
    <w:rsid w:val="00C92E8F"/>
    <w:rsid w:val="00C95314"/>
    <w:rsid w:val="00CA51B0"/>
    <w:rsid w:val="00CB1FA0"/>
    <w:rsid w:val="00CB3080"/>
    <w:rsid w:val="00CB3E6A"/>
    <w:rsid w:val="00CB6D15"/>
    <w:rsid w:val="00CC29B4"/>
    <w:rsid w:val="00CD2196"/>
    <w:rsid w:val="00CE200A"/>
    <w:rsid w:val="00CE3D04"/>
    <w:rsid w:val="00CE3D8A"/>
    <w:rsid w:val="00CE7D1D"/>
    <w:rsid w:val="00CF4C88"/>
    <w:rsid w:val="00D074E3"/>
    <w:rsid w:val="00D14B1B"/>
    <w:rsid w:val="00D41941"/>
    <w:rsid w:val="00D506CF"/>
    <w:rsid w:val="00D516ED"/>
    <w:rsid w:val="00D74CFE"/>
    <w:rsid w:val="00DA16BE"/>
    <w:rsid w:val="00DA51EB"/>
    <w:rsid w:val="00DB197A"/>
    <w:rsid w:val="00DB2434"/>
    <w:rsid w:val="00DB3DD6"/>
    <w:rsid w:val="00DB6FE7"/>
    <w:rsid w:val="00DB7540"/>
    <w:rsid w:val="00DC1E08"/>
    <w:rsid w:val="00DE1D85"/>
    <w:rsid w:val="00DE47FF"/>
    <w:rsid w:val="00DF4793"/>
    <w:rsid w:val="00E00D60"/>
    <w:rsid w:val="00E10C4A"/>
    <w:rsid w:val="00E26070"/>
    <w:rsid w:val="00E37CCE"/>
    <w:rsid w:val="00E40F7D"/>
    <w:rsid w:val="00E555AB"/>
    <w:rsid w:val="00E644B4"/>
    <w:rsid w:val="00E745AD"/>
    <w:rsid w:val="00E811DB"/>
    <w:rsid w:val="00E842C3"/>
    <w:rsid w:val="00E907C1"/>
    <w:rsid w:val="00E979B0"/>
    <w:rsid w:val="00ED07FB"/>
    <w:rsid w:val="00EE17C5"/>
    <w:rsid w:val="00EE28CA"/>
    <w:rsid w:val="00EE49B3"/>
    <w:rsid w:val="00EE6D1F"/>
    <w:rsid w:val="00EE7841"/>
    <w:rsid w:val="00EF06FF"/>
    <w:rsid w:val="00EF08FC"/>
    <w:rsid w:val="00EF3921"/>
    <w:rsid w:val="00F1211D"/>
    <w:rsid w:val="00F136E2"/>
    <w:rsid w:val="00F32C1E"/>
    <w:rsid w:val="00F35F29"/>
    <w:rsid w:val="00F37DCD"/>
    <w:rsid w:val="00F4347F"/>
    <w:rsid w:val="00F70D85"/>
    <w:rsid w:val="00F711AA"/>
    <w:rsid w:val="00F7185C"/>
    <w:rsid w:val="00F72C5C"/>
    <w:rsid w:val="00F85FD8"/>
    <w:rsid w:val="00F860CA"/>
    <w:rsid w:val="00F962EB"/>
    <w:rsid w:val="00FA467B"/>
    <w:rsid w:val="00FB1680"/>
    <w:rsid w:val="00FB3369"/>
    <w:rsid w:val="00FC469B"/>
    <w:rsid w:val="00FC78B0"/>
    <w:rsid w:val="00FF3205"/>
    <w:rsid w:val="00FF491A"/>
    <w:rsid w:val="07BBD588"/>
    <w:rsid w:val="10D5D498"/>
    <w:rsid w:val="25FD5E9C"/>
    <w:rsid w:val="2D7D0078"/>
    <w:rsid w:val="2F5510F4"/>
    <w:rsid w:val="31C22720"/>
    <w:rsid w:val="3817A5B1"/>
    <w:rsid w:val="3E320D19"/>
    <w:rsid w:val="455CAD20"/>
    <w:rsid w:val="5D5DBCA6"/>
    <w:rsid w:val="6CE8FB4B"/>
    <w:rsid w:val="71428F80"/>
    <w:rsid w:val="7478707D"/>
    <w:rsid w:val="7DB9E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A98A"/>
  <w15:docId w15:val="{2C432D9C-1D7C-4DA9-B7F0-AAE34273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5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A5A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C469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7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759F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7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DE1D85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5A5A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A5AA2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5A5AA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A5AA2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5A5AA2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5A5A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5AA2"/>
  </w:style>
  <w:style w:type="paragraph" w:styleId="Sidefod">
    <w:name w:val="footer"/>
    <w:basedOn w:val="Normal"/>
    <w:link w:val="SidefodTegn"/>
    <w:uiPriority w:val="99"/>
    <w:unhideWhenUsed/>
    <w:rsid w:val="005A5A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5AA2"/>
  </w:style>
  <w:style w:type="character" w:styleId="Kommentarhenvisning">
    <w:name w:val="annotation reference"/>
    <w:basedOn w:val="Standardskrifttypeiafsnit"/>
    <w:uiPriority w:val="99"/>
    <w:semiHidden/>
    <w:unhideWhenUsed/>
    <w:rsid w:val="00EE17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E17C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E17C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17C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17C5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8557EB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C469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customStyle="1" w:styleId="Tabel-Gitter1">
    <w:name w:val="Tabel - Gitter1"/>
    <w:basedOn w:val="Tabel-Normal"/>
    <w:next w:val="Tabel-Gitter"/>
    <w:uiPriority w:val="39"/>
    <w:rsid w:val="00FC469B"/>
    <w:pPr>
      <w:spacing w:after="0" w:line="240" w:lineRule="auto"/>
    </w:pPr>
    <w:rPr>
      <w:rFonts w:ascii="Verdana" w:eastAsia="Calibri" w:hAnsi="Verdana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typeiafsnit"/>
    <w:uiPriority w:val="99"/>
    <w:semiHidden/>
    <w:unhideWhenUsed/>
    <w:rsid w:val="0085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ps.dk/Media/638267342456679812/Vejledning%20om%20helbredskrav%20til%20k%C3%B8rekort.pdf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ps.dk/Media/638267342456679812/Vejledning%20om%20helbredskrav%20til%20k%C3%B8rekort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854420-18b2-4c74-b94a-c0bd68f88c15" xsi:nil="true"/>
    <lcf76f155ced4ddcb4097134ff3c332f xmlns="f42a0ba1-87bd-4a8e-9d0e-be261d86a5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73900F41EE314FAA10ECDC965AFCC1" ma:contentTypeVersion="12" ma:contentTypeDescription="Opret et nyt dokument." ma:contentTypeScope="" ma:versionID="afed034c9ea903cd92d9a71ec43664de">
  <xsd:schema xmlns:xsd="http://www.w3.org/2001/XMLSchema" xmlns:xs="http://www.w3.org/2001/XMLSchema" xmlns:p="http://schemas.microsoft.com/office/2006/metadata/properties" xmlns:ns2="f42a0ba1-87bd-4a8e-9d0e-be261d86a5ea" xmlns:ns3="08854420-18b2-4c74-b94a-c0bd68f88c15" targetNamespace="http://schemas.microsoft.com/office/2006/metadata/properties" ma:root="true" ma:fieldsID="9a995de4c8747f84257fd7f589a1acd8" ns2:_="" ns3:_="">
    <xsd:import namespace="f42a0ba1-87bd-4a8e-9d0e-be261d86a5ea"/>
    <xsd:import namespace="08854420-18b2-4c74-b94a-c0bd68f88c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a0ba1-87bd-4a8e-9d0e-be261d86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54420-18b2-4c74-b94a-c0bd68f88c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e66797-d670-44e6-a906-138ad4b8c2c5}" ma:internalName="TaxCatchAll" ma:showField="CatchAllData" ma:web="08854420-18b2-4c74-b94a-c0bd68f88c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4C52-9E6A-4BCA-AB49-93144609676D}">
  <ds:schemaRefs>
    <ds:schemaRef ds:uri="http://schemas.microsoft.com/office/2006/metadata/properties"/>
    <ds:schemaRef ds:uri="http://schemas.microsoft.com/office/infopath/2007/PartnerControls"/>
    <ds:schemaRef ds:uri="08854420-18b2-4c74-b94a-c0bd68f88c15"/>
    <ds:schemaRef ds:uri="f42a0ba1-87bd-4a8e-9d0e-be261d86a5ea"/>
  </ds:schemaRefs>
</ds:datastoreItem>
</file>

<file path=customXml/itemProps2.xml><?xml version="1.0" encoding="utf-8"?>
<ds:datastoreItem xmlns:ds="http://schemas.openxmlformats.org/officeDocument/2006/customXml" ds:itemID="{5F65806A-FC41-40FF-B4B2-C2AC3F5284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10A0E-86D4-428F-BCC9-5338EBD99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2a0ba1-87bd-4a8e-9d0e-be261d86a5ea"/>
    <ds:schemaRef ds:uri="08854420-18b2-4c74-b94a-c0bd68f88c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F9330-43CA-440C-AB27-54804692EBA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Gandil Jakobsen</dc:creator>
  <cp:keywords/>
  <cp:lastModifiedBy>Jette Østergaard Lavgesen</cp:lastModifiedBy>
  <cp:revision>92</cp:revision>
  <cp:lastPrinted>2024-11-26T17:57:00Z</cp:lastPrinted>
  <dcterms:created xsi:type="dcterms:W3CDTF">2024-08-29T15:25:00Z</dcterms:created>
  <dcterms:modified xsi:type="dcterms:W3CDTF">2025-02-14T11:40:00Z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0x0101002973900F41EE314FAA10ECDC965AFCC1</vt:lpwstr>
  </property>
  <property fmtid="{D5CDD505-2E9C-101B-9397-08002B2CF9AE}" pid="3" name="Order">
    <vt:r8>1000400</vt:r8>
  </property>
  <property fmtid="{D5CDD505-2E9C-101B-9397-08002B2CF9AE}" pid="4" name="MediaServiceImageTags">
    <vt:lpwstr/>
  </property>
</Properties>
</file>